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AC7D" w14:textId="485E5734" w:rsidR="000A2026" w:rsidRDefault="000A2026" w:rsidP="000A2026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A2026">
        <w:rPr>
          <w:rFonts w:ascii="微軟正黑體" w:eastAsia="微軟正黑體" w:hAnsi="微軟正黑體"/>
          <w:b/>
          <w:sz w:val="32"/>
          <w:szCs w:val="32"/>
        </w:rPr>
        <w:t>202</w:t>
      </w:r>
      <w:r w:rsidR="00D34442">
        <w:rPr>
          <w:rFonts w:ascii="微軟正黑體" w:eastAsia="微軟正黑體" w:hAnsi="微軟正黑體"/>
          <w:b/>
          <w:sz w:val="32"/>
          <w:szCs w:val="32"/>
        </w:rPr>
        <w:t>6</w:t>
      </w:r>
      <w:r w:rsidRPr="000A2026">
        <w:rPr>
          <w:rFonts w:ascii="微軟正黑體" w:eastAsia="微軟正黑體" w:hAnsi="微軟正黑體"/>
          <w:b/>
          <w:sz w:val="32"/>
          <w:szCs w:val="32"/>
        </w:rPr>
        <w:t>「</w:t>
      </w:r>
      <w:r w:rsidR="00D34442">
        <w:rPr>
          <w:rFonts w:ascii="微軟正黑體" w:eastAsia="微軟正黑體" w:hAnsi="微軟正黑體" w:hint="eastAsia"/>
          <w:b/>
          <w:sz w:val="32"/>
          <w:szCs w:val="32"/>
        </w:rPr>
        <w:t>日日五</w:t>
      </w:r>
      <w:r w:rsidR="00E132B3">
        <w:rPr>
          <w:rFonts w:ascii="微軟正黑體" w:eastAsia="微軟正黑體" w:hAnsi="微軟正黑體" w:hint="eastAsia"/>
          <w:b/>
          <w:sz w:val="32"/>
          <w:szCs w:val="32"/>
        </w:rPr>
        <w:t>海味</w:t>
      </w:r>
      <w:r w:rsidRPr="000A2026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393D6AD7" w14:textId="04E5D641" w:rsidR="000A2026" w:rsidRPr="00FB7267" w:rsidRDefault="000A2026" w:rsidP="000A2026">
      <w:pPr>
        <w:jc w:val="center"/>
        <w:rPr>
          <w:rFonts w:ascii="微軟正黑體" w:eastAsia="微軟正黑體" w:hAnsi="微軟正黑體"/>
          <w:b/>
          <w:sz w:val="30"/>
          <w:szCs w:val="30"/>
        </w:rPr>
      </w:pPr>
      <w:r w:rsidRPr="00FB7267">
        <w:rPr>
          <w:rFonts w:ascii="微軟正黑體" w:eastAsia="微軟正黑體" w:hAnsi="微軟正黑體" w:hint="eastAsia"/>
          <w:b/>
          <w:sz w:val="30"/>
          <w:szCs w:val="30"/>
        </w:rPr>
        <w:t>食魚文化</w:t>
      </w:r>
      <w:r w:rsidR="00087D5E" w:rsidRPr="00FB7267">
        <w:rPr>
          <w:rFonts w:ascii="微軟正黑體" w:eastAsia="微軟正黑體" w:hAnsi="微軟正黑體" w:hint="eastAsia"/>
          <w:b/>
          <w:sz w:val="30"/>
          <w:szCs w:val="30"/>
        </w:rPr>
        <w:t>教師及營養師</w:t>
      </w:r>
      <w:r w:rsidR="007660F3" w:rsidRPr="00FB7267">
        <w:rPr>
          <w:rFonts w:ascii="微軟正黑體" w:eastAsia="微軟正黑體" w:hAnsi="微軟正黑體"/>
          <w:b/>
          <w:sz w:val="30"/>
          <w:szCs w:val="30"/>
        </w:rPr>
        <w:t>研習</w:t>
      </w:r>
      <w:r w:rsidR="009041D9" w:rsidRPr="00FB7267">
        <w:rPr>
          <w:rFonts w:ascii="微軟正黑體" w:eastAsia="微軟正黑體" w:hAnsi="微軟正黑體" w:hint="eastAsia"/>
          <w:b/>
          <w:sz w:val="30"/>
          <w:szCs w:val="30"/>
        </w:rPr>
        <w:t>活動</w:t>
      </w:r>
      <w:r w:rsidR="00286DEC" w:rsidRPr="00FB7267">
        <w:rPr>
          <w:rFonts w:ascii="微軟正黑體" w:eastAsia="微軟正黑體" w:hAnsi="微軟正黑體"/>
          <w:b/>
          <w:sz w:val="30"/>
          <w:szCs w:val="30"/>
        </w:rPr>
        <w:t>(</w:t>
      </w:r>
      <w:proofErr w:type="gramStart"/>
      <w:r w:rsidR="007D695E" w:rsidRPr="00FB7267">
        <w:rPr>
          <w:rFonts w:ascii="微軟正黑體" w:eastAsia="微軟正黑體" w:hAnsi="微軟正黑體" w:hint="eastAsia"/>
          <w:b/>
          <w:sz w:val="30"/>
          <w:szCs w:val="30"/>
        </w:rPr>
        <w:t>臺北</w:t>
      </w:r>
      <w:r w:rsidR="00286DEC" w:rsidRPr="00FB7267">
        <w:rPr>
          <w:rFonts w:ascii="微軟正黑體" w:eastAsia="微軟正黑體" w:hAnsi="微軟正黑體"/>
          <w:b/>
          <w:sz w:val="30"/>
          <w:szCs w:val="30"/>
        </w:rPr>
        <w:t>場</w:t>
      </w:r>
      <w:proofErr w:type="gramEnd"/>
      <w:r w:rsidR="00286DEC" w:rsidRPr="00FB7267">
        <w:rPr>
          <w:rFonts w:ascii="微軟正黑體" w:eastAsia="微軟正黑體" w:hAnsi="微軟正黑體"/>
          <w:b/>
          <w:sz w:val="30"/>
          <w:szCs w:val="30"/>
        </w:rPr>
        <w:t>-</w:t>
      </w:r>
      <w:r w:rsidR="00E132B3" w:rsidRPr="00FB7267">
        <w:rPr>
          <w:rFonts w:ascii="微軟正黑體" w:eastAsia="微軟正黑體" w:hAnsi="微軟正黑體" w:hint="eastAsia"/>
          <w:b/>
          <w:sz w:val="30"/>
          <w:szCs w:val="30"/>
        </w:rPr>
        <w:t>基礎研習課程</w:t>
      </w:r>
      <w:r w:rsidR="007D695E" w:rsidRPr="00FB7267">
        <w:rPr>
          <w:rFonts w:ascii="微軟正黑體" w:eastAsia="微軟正黑體" w:hAnsi="微軟正黑體" w:hint="eastAsia"/>
          <w:b/>
          <w:sz w:val="30"/>
          <w:szCs w:val="30"/>
        </w:rPr>
        <w:t>-幼兒專場</w:t>
      </w:r>
      <w:r w:rsidR="00286DEC" w:rsidRPr="00FB7267">
        <w:rPr>
          <w:rFonts w:ascii="微軟正黑體" w:eastAsia="微軟正黑體" w:hAnsi="微軟正黑體"/>
          <w:b/>
          <w:sz w:val="30"/>
          <w:szCs w:val="30"/>
        </w:rPr>
        <w:t>)</w:t>
      </w:r>
    </w:p>
    <w:p w14:paraId="3B1AC8E7" w14:textId="57228545" w:rsidR="00B02831" w:rsidRDefault="00B02831" w:rsidP="00AC25C1">
      <w:pPr>
        <w:pStyle w:val="a3"/>
        <w:numPr>
          <w:ilvl w:val="0"/>
          <w:numId w:val="1"/>
        </w:numPr>
        <w:ind w:leftChars="0" w:left="-142" w:firstLine="0"/>
        <w:rPr>
          <w:rFonts w:ascii="微軟正黑體" w:eastAsia="微軟正黑體" w:hAnsi="微軟正黑體"/>
          <w:b/>
          <w:sz w:val="28"/>
          <w:szCs w:val="28"/>
        </w:rPr>
      </w:pPr>
      <w:r w:rsidRPr="00B02831">
        <w:rPr>
          <w:rFonts w:ascii="微軟正黑體" w:eastAsia="微軟正黑體" w:hAnsi="微軟正黑體" w:hint="eastAsia"/>
          <w:b/>
          <w:sz w:val="28"/>
          <w:szCs w:val="28"/>
        </w:rPr>
        <w:t>研習</w:t>
      </w:r>
      <w:r w:rsidR="009C057C">
        <w:rPr>
          <w:rFonts w:ascii="微軟正黑體" w:eastAsia="微軟正黑體" w:hAnsi="微軟正黑體" w:hint="eastAsia"/>
          <w:b/>
          <w:sz w:val="28"/>
          <w:szCs w:val="28"/>
        </w:rPr>
        <w:t>內容規劃</w:t>
      </w:r>
    </w:p>
    <w:p w14:paraId="3B53C4F5" w14:textId="77777777" w:rsidR="003D40B8" w:rsidRPr="003D40B8" w:rsidRDefault="009041D9" w:rsidP="003D40B8">
      <w:pPr>
        <w:pStyle w:val="a3"/>
        <w:numPr>
          <w:ilvl w:val="2"/>
          <w:numId w:val="1"/>
        </w:numPr>
        <w:adjustRightInd w:val="0"/>
        <w:snapToGrid w:val="0"/>
        <w:ind w:leftChars="0" w:left="709" w:hanging="283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食魚文化</w:t>
      </w:r>
      <w:r w:rsidR="009C057C" w:rsidRPr="009C057C">
        <w:rPr>
          <w:rFonts w:ascii="微軟正黑體" w:eastAsia="微軟正黑體" w:hAnsi="微軟正黑體"/>
          <w:b/>
        </w:rPr>
        <w:t>：</w:t>
      </w:r>
      <w:proofErr w:type="gramStart"/>
      <w:r w:rsidR="009C057C" w:rsidRPr="009C057C">
        <w:rPr>
          <w:rFonts w:ascii="微軟正黑體" w:eastAsia="微軟正黑體" w:hAnsi="微軟正黑體"/>
          <w:b/>
        </w:rPr>
        <w:t>知魚懂魚</w:t>
      </w:r>
      <w:proofErr w:type="gramEnd"/>
      <w:r w:rsidR="009C057C" w:rsidRPr="009C057C">
        <w:rPr>
          <w:rFonts w:ascii="微軟正黑體" w:eastAsia="微軟正黑體" w:hAnsi="微軟正黑體"/>
          <w:b/>
        </w:rPr>
        <w:t>x</w:t>
      </w:r>
      <w:r>
        <w:rPr>
          <w:rFonts w:ascii="微軟正黑體" w:eastAsia="微軟正黑體" w:hAnsi="微軟正黑體" w:hint="eastAsia"/>
          <w:b/>
        </w:rPr>
        <w:t>永續海洋</w:t>
      </w:r>
      <w:r w:rsidR="00A54C8B">
        <w:rPr>
          <w:rFonts w:ascii="微軟正黑體" w:eastAsia="微軟正黑體" w:hAnsi="微軟正黑體"/>
          <w:b/>
        </w:rPr>
        <w:br/>
      </w:r>
      <w:r w:rsidR="008E433A" w:rsidRPr="00242E9A">
        <w:rPr>
          <w:rFonts w:ascii="微軟正黑體" w:eastAsia="微軟正黑體" w:hAnsi="微軟正黑體"/>
        </w:rPr>
        <w:t>邀請</w:t>
      </w:r>
      <w:r w:rsidR="004A6B25">
        <w:rPr>
          <w:rFonts w:ascii="微軟正黑體" w:eastAsia="微軟正黑體" w:hAnsi="微軟正黑體" w:hint="eastAsia"/>
          <w:u w:val="single"/>
        </w:rPr>
        <w:t>黃之</w:t>
      </w:r>
      <w:proofErr w:type="gramStart"/>
      <w:r w:rsidR="004A6B25">
        <w:rPr>
          <w:rFonts w:ascii="微軟正黑體" w:eastAsia="微軟正黑體" w:hAnsi="微軟正黑體" w:hint="eastAsia"/>
          <w:u w:val="single"/>
        </w:rPr>
        <w:t>暘</w:t>
      </w:r>
      <w:proofErr w:type="gramEnd"/>
      <w:r w:rsidR="004A6B25">
        <w:rPr>
          <w:rFonts w:ascii="微軟正黑體" w:eastAsia="微軟正黑體" w:hAnsi="微軟正黑體" w:hint="eastAsia"/>
        </w:rPr>
        <w:t>教授</w:t>
      </w:r>
      <w:r w:rsidR="008E433A" w:rsidRPr="004A6B25">
        <w:rPr>
          <w:rFonts w:ascii="微軟正黑體" w:eastAsia="微軟正黑體" w:hAnsi="微軟正黑體" w:hint="eastAsia"/>
        </w:rPr>
        <w:t>，以「食魚文化」為核心，從食魚知識脈絡、教學應用到海洋永續觀念，系統性解析食魚教育的推動策略。內容涵蓋從海洋到餐桌的全過程，結合實務教學技巧，全面強化第一線教育人員於食魚教育推廣上的知能與應用力。</w:t>
      </w:r>
    </w:p>
    <w:p w14:paraId="04407B74" w14:textId="41CF6D49" w:rsidR="00E132B3" w:rsidRPr="007D695E" w:rsidRDefault="00E27B0A" w:rsidP="007D695E">
      <w:pPr>
        <w:pStyle w:val="a3"/>
        <w:numPr>
          <w:ilvl w:val="2"/>
          <w:numId w:val="1"/>
        </w:numPr>
        <w:adjustRightInd w:val="0"/>
        <w:snapToGrid w:val="0"/>
        <w:ind w:leftChars="0" w:left="709" w:hanging="283"/>
        <w:jc w:val="both"/>
        <w:rPr>
          <w:rFonts w:ascii="微軟正黑體" w:eastAsia="微軟正黑體" w:hAnsi="微軟正黑體"/>
          <w:b/>
        </w:rPr>
      </w:pPr>
      <w:r w:rsidRPr="003D40B8">
        <w:rPr>
          <w:rFonts w:ascii="微軟正黑體" w:eastAsia="微軟正黑體" w:hAnsi="微軟正黑體" w:hint="eastAsia"/>
          <w:b/>
        </w:rPr>
        <w:t>寓</w:t>
      </w:r>
      <w:proofErr w:type="gramStart"/>
      <w:r w:rsidRPr="003D40B8">
        <w:rPr>
          <w:rFonts w:ascii="微軟正黑體" w:eastAsia="微軟正黑體" w:hAnsi="微軟正黑體" w:hint="eastAsia"/>
          <w:b/>
        </w:rPr>
        <w:t>教魚樂</w:t>
      </w:r>
      <w:proofErr w:type="gramEnd"/>
      <w:r w:rsidRPr="003D40B8">
        <w:rPr>
          <w:rFonts w:ascii="微軟正黑體" w:eastAsia="微軟正黑體" w:hAnsi="微軟正黑體"/>
          <w:b/>
        </w:rPr>
        <w:t>：</w:t>
      </w:r>
      <w:r w:rsidRPr="003D40B8">
        <w:rPr>
          <w:rFonts w:ascii="微軟正黑體" w:eastAsia="微軟正黑體" w:hAnsi="微軟正黑體" w:hint="eastAsia"/>
          <w:b/>
        </w:rPr>
        <w:t>食魚教育</w:t>
      </w:r>
      <w:r w:rsidRPr="003D40B8">
        <w:rPr>
          <w:rFonts w:ascii="微軟正黑體" w:eastAsia="微軟正黑體" w:hAnsi="微軟正黑體"/>
          <w:b/>
        </w:rPr>
        <w:t>x</w:t>
      </w:r>
      <w:r w:rsidRPr="003D40B8">
        <w:rPr>
          <w:rFonts w:ascii="微軟正黑體" w:eastAsia="微軟正黑體" w:hAnsi="微軟正黑體" w:hint="eastAsia"/>
          <w:b/>
        </w:rPr>
        <w:t>多元教材</w:t>
      </w:r>
      <w:r w:rsidR="00347B0B" w:rsidRPr="003D40B8">
        <w:rPr>
          <w:rFonts w:ascii="微軟正黑體" w:eastAsia="微軟正黑體" w:hAnsi="微軟正黑體"/>
          <w:b/>
        </w:rPr>
        <w:t>x</w:t>
      </w:r>
      <w:r w:rsidR="00DC5FF8">
        <w:rPr>
          <w:rFonts w:ascii="微軟正黑體" w:eastAsia="微軟正黑體" w:hAnsi="微軟正黑體" w:hint="eastAsia"/>
          <w:b/>
        </w:rPr>
        <w:t>教具</w:t>
      </w:r>
      <w:r w:rsidRPr="003D40B8">
        <w:rPr>
          <w:rFonts w:ascii="微軟正黑體" w:eastAsia="微軟正黑體" w:hAnsi="微軟正黑體" w:hint="eastAsia"/>
          <w:b/>
        </w:rPr>
        <w:t>設計</w:t>
      </w:r>
      <w:r w:rsidRPr="003D40B8">
        <w:rPr>
          <w:rFonts w:ascii="微軟正黑體" w:eastAsia="微軟正黑體" w:hAnsi="微軟正黑體"/>
          <w:b/>
        </w:rPr>
        <w:br/>
      </w:r>
      <w:r w:rsidR="00E132B3" w:rsidRPr="003D40B8">
        <w:rPr>
          <w:rFonts w:ascii="微軟正黑體" w:eastAsia="微軟正黑體" w:hAnsi="微軟正黑體" w:hint="eastAsia"/>
          <w:color w:val="000000" w:themeColor="text1"/>
        </w:rPr>
        <w:t>邀請</w:t>
      </w:r>
      <w:r w:rsidR="00472157" w:rsidRPr="003D40B8">
        <w:rPr>
          <w:rFonts w:ascii="微軟正黑體" w:eastAsia="微軟正黑體" w:hAnsi="微軟正黑體" w:hint="eastAsia"/>
          <w:color w:val="000000" w:themeColor="text1"/>
        </w:rPr>
        <w:t>中華民國營養師公會全國聯合會</w:t>
      </w:r>
      <w:r w:rsidR="00472157" w:rsidRPr="003D40B8">
        <w:rPr>
          <w:rFonts w:ascii="微軟正黑體" w:eastAsia="微軟正黑體" w:hAnsi="微軟正黑體" w:hint="eastAsia"/>
          <w:color w:val="000000" w:themeColor="text1"/>
          <w:u w:val="single"/>
        </w:rPr>
        <w:t>黃翠華</w:t>
      </w:r>
      <w:r w:rsidR="00A659D1">
        <w:rPr>
          <w:rFonts w:ascii="微軟正黑體" w:eastAsia="微軟正黑體" w:hAnsi="微軟正黑體" w:hint="eastAsia"/>
          <w:color w:val="000000" w:themeColor="text1"/>
        </w:rPr>
        <w:t>副理事長</w:t>
      </w:r>
      <w:r w:rsidR="00C4623A" w:rsidRPr="00A659D1">
        <w:rPr>
          <w:rFonts w:ascii="微軟正黑體" w:eastAsia="微軟正黑體" w:hAnsi="微軟正黑體" w:hint="eastAsia"/>
          <w:color w:val="000000" w:themeColor="text1"/>
        </w:rPr>
        <w:t>，</w:t>
      </w:r>
      <w:r w:rsidR="003D40B8" w:rsidRPr="00A659D1">
        <w:rPr>
          <w:rFonts w:ascii="微軟正黑體" w:eastAsia="微軟正黑體" w:hAnsi="微軟正黑體" w:hint="eastAsia"/>
          <w:color w:val="000000" w:themeColor="text1"/>
        </w:rPr>
        <w:t>先</w:t>
      </w:r>
      <w:r w:rsidR="00C4623A" w:rsidRPr="00A659D1">
        <w:rPr>
          <w:rFonts w:ascii="微軟正黑體" w:eastAsia="微軟正黑體" w:hAnsi="微軟正黑體" w:hint="eastAsia"/>
          <w:color w:val="000000" w:themeColor="text1"/>
        </w:rPr>
        <w:t>以校園為切入點，</w:t>
      </w:r>
      <w:r w:rsidR="00A659D1">
        <w:rPr>
          <w:rFonts w:ascii="微軟正黑體" w:eastAsia="微軟正黑體" w:hAnsi="微軟正黑體" w:hint="eastAsia"/>
          <w:color w:val="000000" w:themeColor="text1"/>
        </w:rPr>
        <w:t>從營養午餐角度介紹水產品的營養成分，以及如何結合午餐與課程提升學生理解及接受度；</w:t>
      </w:r>
      <w:r w:rsidR="00A659D1" w:rsidRPr="00A659D1">
        <w:rPr>
          <w:rFonts w:ascii="微軟正黑體" w:eastAsia="微軟正黑體" w:hAnsi="微軟正黑體" w:hint="eastAsia"/>
          <w:color w:val="000000" w:themeColor="text1"/>
        </w:rPr>
        <w:t>並且邀請</w:t>
      </w:r>
      <w:proofErr w:type="gramStart"/>
      <w:r w:rsidR="007D695E" w:rsidRPr="007D695E">
        <w:rPr>
          <w:rFonts w:ascii="微軟正黑體" w:eastAsia="微軟正黑體" w:hAnsi="微軟正黑體" w:hint="eastAsia"/>
          <w:color w:val="000000" w:themeColor="text1"/>
        </w:rPr>
        <w:t>國家食農教育</w:t>
      </w:r>
      <w:proofErr w:type="gramEnd"/>
      <w:r w:rsidR="007D695E" w:rsidRPr="007D695E">
        <w:rPr>
          <w:rFonts w:ascii="微軟正黑體" w:eastAsia="微軟正黑體" w:hAnsi="微軟正黑體" w:hint="eastAsia"/>
          <w:color w:val="000000" w:themeColor="text1"/>
        </w:rPr>
        <w:t>傑出貢獻人員</w:t>
      </w:r>
      <w:r w:rsidR="007D695E" w:rsidRPr="00787978">
        <w:rPr>
          <w:rFonts w:ascii="微軟正黑體" w:eastAsia="微軟正黑體" w:hAnsi="微軟正黑體" w:hint="eastAsia"/>
          <w:u w:val="single"/>
        </w:rPr>
        <w:t>蕭淑芬</w:t>
      </w:r>
      <w:r w:rsidR="007D695E" w:rsidRPr="00787978">
        <w:rPr>
          <w:rFonts w:ascii="微軟正黑體" w:eastAsia="微軟正黑體" w:hAnsi="微軟正黑體" w:hint="eastAsia"/>
        </w:rPr>
        <w:t>園長</w:t>
      </w:r>
      <w:r w:rsidR="00787978" w:rsidRPr="00787978">
        <w:rPr>
          <w:rFonts w:ascii="微軟正黑體" w:eastAsia="微軟正黑體" w:hAnsi="微軟正黑體" w:hint="eastAsia"/>
        </w:rPr>
        <w:t>進行</w:t>
      </w:r>
      <w:r w:rsidR="00776A2E" w:rsidRPr="00787978">
        <w:rPr>
          <w:rFonts w:ascii="微軟正黑體" w:eastAsia="微軟正黑體" w:hAnsi="微軟正黑體"/>
        </w:rPr>
        <w:t>食魚文化融入校園課程的實際案例分享</w:t>
      </w:r>
      <w:r w:rsidR="00112542" w:rsidRPr="00787978">
        <w:rPr>
          <w:rFonts w:ascii="微軟正黑體" w:eastAsia="微軟正黑體" w:hAnsi="微軟正黑體" w:hint="eastAsia"/>
        </w:rPr>
        <w:t>，食魚教育如何在幼兒園中落實</w:t>
      </w:r>
      <w:r w:rsidR="00787978" w:rsidRPr="00787978">
        <w:rPr>
          <w:rFonts w:ascii="微軟正黑體" w:eastAsia="微軟正黑體" w:hAnsi="微軟正黑體" w:hint="eastAsia"/>
        </w:rPr>
        <w:t>，讓孩子不害怕魚，進而願意吃魚</w:t>
      </w:r>
      <w:r w:rsidR="00A659D1" w:rsidRPr="007D695E">
        <w:rPr>
          <w:rFonts w:ascii="微軟正黑體" w:eastAsia="微軟正黑體" w:hAnsi="微軟正黑體" w:hint="eastAsia"/>
          <w:color w:val="000000" w:themeColor="text1"/>
        </w:rPr>
        <w:t>；</w:t>
      </w:r>
      <w:r w:rsidR="00A659D1" w:rsidRPr="007D695E">
        <w:rPr>
          <w:rFonts w:ascii="微軟正黑體" w:eastAsia="微軟正黑體" w:hAnsi="微軟正黑體" w:hint="eastAsia"/>
        </w:rPr>
        <w:t>以及</w:t>
      </w:r>
      <w:r w:rsidR="00DC5FF8" w:rsidRPr="007D695E">
        <w:rPr>
          <w:rFonts w:ascii="微軟正黑體" w:eastAsia="微軟正黑體" w:hAnsi="微軟正黑體" w:hint="eastAsia"/>
        </w:rPr>
        <w:t>邀請魚學社</w:t>
      </w:r>
      <w:r w:rsidR="00776A2E" w:rsidRPr="007D695E">
        <w:rPr>
          <w:rFonts w:ascii="微軟正黑體" w:eastAsia="微軟正黑體" w:hAnsi="微軟正黑體" w:hint="eastAsia"/>
          <w:u w:val="single"/>
        </w:rPr>
        <w:t>詹佳和</w:t>
      </w:r>
      <w:r w:rsidR="00776A2E" w:rsidRPr="007D695E">
        <w:rPr>
          <w:rFonts w:ascii="微軟正黑體" w:eastAsia="微軟正黑體" w:hAnsi="微軟正黑體" w:hint="eastAsia"/>
        </w:rPr>
        <w:t>，結合本會</w:t>
      </w:r>
      <w:r w:rsidR="00355F8D" w:rsidRPr="007D695E">
        <w:rPr>
          <w:rFonts w:ascii="微軟正黑體" w:eastAsia="微軟正黑體" w:hAnsi="微軟正黑體" w:hint="eastAsia"/>
        </w:rPr>
        <w:t>開發之食魚教育教材，從理念建構、環境</w:t>
      </w:r>
      <w:proofErr w:type="gramStart"/>
      <w:r w:rsidR="00E132B3" w:rsidRPr="007D695E">
        <w:rPr>
          <w:rFonts w:ascii="微軟正黑體" w:eastAsia="微軟正黑體" w:hAnsi="微軟正黑體" w:hint="eastAsia"/>
        </w:rPr>
        <w:t>永續</w:t>
      </w:r>
      <w:r w:rsidR="00A659D1" w:rsidRPr="007D695E">
        <w:rPr>
          <w:rFonts w:ascii="微軟正黑體" w:eastAsia="微軟正黑體" w:hAnsi="微軟正黑體" w:hint="eastAsia"/>
        </w:rPr>
        <w:t>到互動</w:t>
      </w:r>
      <w:proofErr w:type="gramEnd"/>
      <w:r w:rsidR="00A659D1" w:rsidRPr="007D695E">
        <w:rPr>
          <w:rFonts w:ascii="微軟正黑體" w:eastAsia="微軟正黑體" w:hAnsi="微軟正黑體" w:hint="eastAsia"/>
        </w:rPr>
        <w:t>操作，帶領學員深入探討課程設計思維，並</w:t>
      </w:r>
      <w:r w:rsidR="00776A2E" w:rsidRPr="007D695E">
        <w:rPr>
          <w:rFonts w:ascii="微軟正黑體" w:eastAsia="微軟正黑體" w:hAnsi="微軟正黑體" w:hint="eastAsia"/>
        </w:rPr>
        <w:t>引導學員進行教材應用</w:t>
      </w:r>
      <w:r w:rsidR="00E132B3" w:rsidRPr="007D695E">
        <w:rPr>
          <w:rFonts w:ascii="微軟正黑體" w:eastAsia="微軟正黑體" w:hAnsi="微軟正黑體" w:hint="eastAsia"/>
        </w:rPr>
        <w:t>，強化教學現場的實作與創意能力。</w:t>
      </w:r>
    </w:p>
    <w:p w14:paraId="38CCBD33" w14:textId="77777777" w:rsidR="00E132B3" w:rsidRPr="00E132B3" w:rsidRDefault="00E132B3" w:rsidP="00E132B3">
      <w:pPr>
        <w:pStyle w:val="a3"/>
        <w:adjustRightInd w:val="0"/>
        <w:snapToGrid w:val="0"/>
        <w:rPr>
          <w:rFonts w:ascii="微軟正黑體" w:eastAsia="微軟正黑體" w:hAnsi="微軟正黑體"/>
          <w:color w:val="000000" w:themeColor="text1"/>
        </w:rPr>
      </w:pPr>
    </w:p>
    <w:p w14:paraId="4B96E9A8" w14:textId="77777777" w:rsidR="00EB44B8" w:rsidRDefault="00EB44B8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5B64409F" w14:textId="0B592F80" w:rsidR="00B02831" w:rsidRDefault="00B02831" w:rsidP="00B02831">
      <w:pPr>
        <w:pStyle w:val="a3"/>
        <w:numPr>
          <w:ilvl w:val="0"/>
          <w:numId w:val="1"/>
        </w:numPr>
        <w:ind w:leftChars="0" w:left="-142" w:firstLine="0"/>
        <w:rPr>
          <w:rFonts w:ascii="微軟正黑體" w:eastAsia="微軟正黑體" w:hAnsi="微軟正黑體"/>
          <w:b/>
          <w:sz w:val="28"/>
          <w:szCs w:val="28"/>
        </w:rPr>
      </w:pPr>
      <w:r w:rsidRPr="00B02831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研習課程</w:t>
      </w:r>
      <w:r w:rsidR="00EB44B8">
        <w:rPr>
          <w:rFonts w:ascii="微軟正黑體" w:eastAsia="微軟正黑體" w:hAnsi="微軟正黑體" w:hint="eastAsia"/>
          <w:b/>
          <w:sz w:val="28"/>
          <w:szCs w:val="28"/>
        </w:rPr>
        <w:t>流程與內容</w:t>
      </w:r>
    </w:p>
    <w:p w14:paraId="5ED86DFC" w14:textId="034249C0" w:rsidR="00473F08" w:rsidRPr="00473F08" w:rsidRDefault="00C45277" w:rsidP="00473F08">
      <w:pPr>
        <w:pStyle w:val="a3"/>
        <w:numPr>
          <w:ilvl w:val="0"/>
          <w:numId w:val="8"/>
        </w:numPr>
        <w:adjustRightInd w:val="0"/>
        <w:snapToGrid w:val="0"/>
        <w:spacing w:afterLines="50" w:after="180"/>
        <w:ind w:leftChars="0"/>
        <w:rPr>
          <w:rFonts w:ascii="微軟正黑體" w:eastAsia="微軟正黑體" w:hAnsi="微軟正黑體"/>
          <w:b/>
          <w:lang w:eastAsia="ja-JP"/>
        </w:rPr>
      </w:pPr>
      <w:r>
        <w:rPr>
          <w:rFonts w:ascii="微軟正黑體" w:eastAsia="微軟正黑體" w:hAnsi="微軟正黑體" w:hint="eastAsia"/>
          <w:b/>
          <w:lang w:eastAsia="ja-JP"/>
        </w:rPr>
        <w:t>臺</w:t>
      </w:r>
      <w:r>
        <w:rPr>
          <w:rFonts w:ascii="微軟正黑體" w:eastAsia="微軟正黑體" w:hAnsi="微軟正黑體" w:hint="eastAsia"/>
          <w:b/>
        </w:rPr>
        <w:t>北</w:t>
      </w:r>
      <w:r w:rsidR="00473F08" w:rsidRPr="00473F08">
        <w:rPr>
          <w:rFonts w:ascii="微軟正黑體" w:eastAsia="微軟正黑體" w:hAnsi="微軟正黑體" w:hint="eastAsia"/>
          <w:b/>
          <w:lang w:eastAsia="ja-JP"/>
        </w:rPr>
        <w:t>・基礎研習課程</w:t>
      </w:r>
      <w:r w:rsidR="00473F08">
        <w:rPr>
          <w:rFonts w:ascii="微軟正黑體" w:eastAsia="微軟正黑體" w:hAnsi="微軟正黑體" w:hint="eastAsia"/>
          <w:b/>
          <w:lang w:eastAsia="ja-JP"/>
        </w:rPr>
        <w:t>：</w:t>
      </w:r>
      <w:r w:rsidR="00776A2E">
        <w:rPr>
          <w:rFonts w:ascii="微軟正黑體" w:eastAsia="微軟正黑體" w:hAnsi="微軟正黑體"/>
          <w:b/>
          <w:u w:val="single"/>
          <w:lang w:eastAsia="ja-JP"/>
        </w:rPr>
        <w:t>115</w:t>
      </w:r>
      <w:r w:rsidR="00473F08" w:rsidRPr="00473F08">
        <w:rPr>
          <w:rFonts w:ascii="微軟正黑體" w:eastAsia="微軟正黑體" w:hAnsi="微軟正黑體"/>
          <w:b/>
          <w:u w:val="single"/>
          <w:lang w:eastAsia="ja-JP"/>
        </w:rPr>
        <w:t>年</w:t>
      </w:r>
      <w:r>
        <w:rPr>
          <w:rFonts w:ascii="微軟正黑體" w:eastAsia="微軟正黑體" w:hAnsi="微軟正黑體"/>
          <w:b/>
          <w:u w:val="single"/>
          <w:lang w:eastAsia="ja-JP"/>
        </w:rPr>
        <w:t>8</w:t>
      </w:r>
      <w:r w:rsidR="00473F08" w:rsidRPr="00473F08">
        <w:rPr>
          <w:rFonts w:ascii="微軟正黑體" w:eastAsia="微軟正黑體" w:hAnsi="微軟正黑體"/>
          <w:b/>
          <w:u w:val="single"/>
          <w:lang w:eastAsia="ja-JP"/>
        </w:rPr>
        <w:t>月</w:t>
      </w:r>
      <w:r>
        <w:rPr>
          <w:rFonts w:ascii="微軟正黑體" w:eastAsia="微軟正黑體" w:hAnsi="微軟正黑體"/>
          <w:b/>
          <w:u w:val="single"/>
          <w:lang w:eastAsia="ja-JP"/>
        </w:rPr>
        <w:t>12</w:t>
      </w:r>
      <w:r w:rsidR="00473F08" w:rsidRPr="00473F08">
        <w:rPr>
          <w:rFonts w:ascii="微軟正黑體" w:eastAsia="微軟正黑體" w:hAnsi="微軟正黑體"/>
          <w:b/>
          <w:u w:val="single"/>
          <w:lang w:eastAsia="ja-JP"/>
        </w:rPr>
        <w:t>日(三) 08:50-16:00</w:t>
      </w:r>
    </w:p>
    <w:tbl>
      <w:tblPr>
        <w:tblStyle w:val="5-6"/>
        <w:tblW w:w="8976" w:type="dxa"/>
        <w:tblLook w:val="04A0" w:firstRow="1" w:lastRow="0" w:firstColumn="1" w:lastColumn="0" w:noHBand="0" w:noVBand="1"/>
      </w:tblPr>
      <w:tblGrid>
        <w:gridCol w:w="1722"/>
        <w:gridCol w:w="2015"/>
        <w:gridCol w:w="5239"/>
      </w:tblGrid>
      <w:tr w:rsidR="00473F08" w:rsidRPr="00F51C96" w14:paraId="09DFFD79" w14:textId="77777777" w:rsidTr="00E67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30003A0F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時間</w:t>
            </w:r>
          </w:p>
        </w:tc>
        <w:tc>
          <w:tcPr>
            <w:tcW w:w="2015" w:type="dxa"/>
            <w:vAlign w:val="center"/>
            <w:hideMark/>
          </w:tcPr>
          <w:p w14:paraId="13C01F4E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活動內容</w:t>
            </w:r>
          </w:p>
        </w:tc>
        <w:tc>
          <w:tcPr>
            <w:tcW w:w="5239" w:type="dxa"/>
            <w:vAlign w:val="center"/>
            <w:hideMark/>
          </w:tcPr>
          <w:p w14:paraId="4C7D9C3F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活動說明</w:t>
            </w:r>
          </w:p>
        </w:tc>
      </w:tr>
      <w:tr w:rsidR="00473F08" w:rsidRPr="00F51C96" w14:paraId="3C708F8F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710BC39A" w14:textId="77777777" w:rsidR="00473F08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08:</w:t>
            </w:r>
            <w:r>
              <w:rPr>
                <w:rFonts w:ascii="微軟正黑體" w:eastAsia="微軟正黑體" w:hAnsi="微軟正黑體" w:cstheme="minorBidi" w:hint="eastAsia"/>
                <w:kern w:val="2"/>
              </w:rPr>
              <w:t>2</w:t>
            </w: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0-0</w:t>
            </w:r>
            <w:r>
              <w:rPr>
                <w:rFonts w:ascii="微軟正黑體" w:eastAsia="微軟正黑體" w:hAnsi="微軟正黑體" w:cstheme="minorBidi"/>
                <w:kern w:val="2"/>
              </w:rPr>
              <w:t>8</w:t>
            </w: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5</w:t>
            </w: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7254" w:type="dxa"/>
            <w:gridSpan w:val="2"/>
            <w:vAlign w:val="center"/>
          </w:tcPr>
          <w:p w14:paraId="6B5BD112" w14:textId="77777777" w:rsidR="00473F08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862DD3">
              <w:rPr>
                <w:rFonts w:ascii="微軟正黑體" w:eastAsia="微軟正黑體" w:hAnsi="微軟正黑體" w:cstheme="minorBidi" w:hint="eastAsia"/>
                <w:kern w:val="2"/>
              </w:rPr>
              <w:t>教師、營養師簽到</w:t>
            </w:r>
          </w:p>
        </w:tc>
      </w:tr>
      <w:tr w:rsidR="00473F08" w:rsidRPr="00F51C96" w14:paraId="38A98868" w14:textId="77777777" w:rsidTr="00E672E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454029B4" w14:textId="77777777" w:rsidR="00473F08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  <w:r>
              <w:rPr>
                <w:rFonts w:ascii="微軟正黑體" w:eastAsia="微軟正黑體" w:hAnsi="微軟正黑體" w:cstheme="minorBidi"/>
                <w:kern w:val="2"/>
              </w:rPr>
              <w:t>8:50-09:00</w:t>
            </w:r>
          </w:p>
        </w:tc>
        <w:tc>
          <w:tcPr>
            <w:tcW w:w="7254" w:type="dxa"/>
            <w:gridSpan w:val="2"/>
            <w:vAlign w:val="center"/>
          </w:tcPr>
          <w:p w14:paraId="498CC68A" w14:textId="77777777" w:rsidR="00473F08" w:rsidRPr="000616C5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長官致詞</w:t>
            </w:r>
          </w:p>
        </w:tc>
      </w:tr>
      <w:tr w:rsidR="00473F08" w:rsidRPr="00F51C96" w14:paraId="49CEF3EB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5AE2C350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  <w:r>
              <w:rPr>
                <w:rFonts w:ascii="微軟正黑體" w:eastAsia="微軟正黑體" w:hAnsi="微軟正黑體" w:cstheme="minorBidi"/>
                <w:kern w:val="2"/>
              </w:rPr>
              <w:t>9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0-1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2015" w:type="dxa"/>
            <w:vAlign w:val="center"/>
          </w:tcPr>
          <w:p w14:paraId="486BC37B" w14:textId="77777777" w:rsidR="00473F08" w:rsidRPr="009F783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【</w:t>
            </w:r>
            <w:r w:rsidRPr="009F783A"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食魚文化</w:t>
            </w:r>
            <w:r w:rsidRPr="009F783A"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】</w:t>
            </w:r>
          </w:p>
        </w:tc>
        <w:tc>
          <w:tcPr>
            <w:tcW w:w="5239" w:type="dxa"/>
            <w:vAlign w:val="center"/>
          </w:tcPr>
          <w:p w14:paraId="6F3DE508" w14:textId="77777777" w:rsidR="00473F08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proofErr w:type="gramStart"/>
            <w:r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>知魚懂魚</w:t>
            </w:r>
            <w:proofErr w:type="gramEnd"/>
            <w:r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 xml:space="preserve"> x 永續海洋</w:t>
            </w:r>
          </w:p>
          <w:p w14:paraId="714983BA" w14:textId="77777777" w:rsidR="00AC244F" w:rsidRDefault="00AC244F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 w:rsidRPr="00AC244F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國立臺灣海洋大學</w:t>
            </w:r>
          </w:p>
          <w:p w14:paraId="3F635382" w14:textId="5A614235" w:rsidR="00473F08" w:rsidRDefault="00AC244F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黃之</w:t>
            </w:r>
            <w:proofErr w:type="gramStart"/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暘</w:t>
            </w:r>
            <w:proofErr w:type="gramEnd"/>
            <w:r w:rsidR="00473F08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 xml:space="preserve"> 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副教授</w:t>
            </w:r>
          </w:p>
          <w:p w14:paraId="6087838F" w14:textId="00633719" w:rsidR="00473F08" w:rsidRPr="00722FFF" w:rsidRDefault="00473F08" w:rsidP="00E672EA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473F08">
              <w:rPr>
                <w:rFonts w:ascii="微軟正黑體" w:eastAsia="微軟正黑體" w:hAnsi="微軟正黑體" w:cstheme="minorBidi"/>
                <w:kern w:val="2"/>
              </w:rPr>
              <w:t>由專家學者分享，強化第一線教育</w:t>
            </w:r>
            <w:proofErr w:type="gramStart"/>
            <w:r w:rsidRPr="00473F08">
              <w:rPr>
                <w:rFonts w:ascii="微軟正黑體" w:eastAsia="微軟正黑體" w:hAnsi="微軟正黑體" w:cstheme="minorBidi"/>
                <w:kern w:val="2"/>
              </w:rPr>
              <w:t>人員對食魚</w:t>
            </w:r>
            <w:proofErr w:type="gramEnd"/>
            <w:r w:rsidRPr="00473F08">
              <w:rPr>
                <w:rFonts w:ascii="微軟正黑體" w:eastAsia="微軟正黑體" w:hAnsi="微軟正黑體" w:cstheme="minorBidi"/>
                <w:kern w:val="2"/>
              </w:rPr>
              <w:t>文化的教學知識與應用</w:t>
            </w:r>
          </w:p>
        </w:tc>
      </w:tr>
      <w:tr w:rsidR="00473F08" w:rsidRPr="00F51C96" w14:paraId="2CED464B" w14:textId="77777777" w:rsidTr="00E672EA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23705896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1</w:t>
            </w:r>
            <w:r>
              <w:rPr>
                <w:rFonts w:ascii="微軟正黑體" w:eastAsia="微軟正黑體" w:hAnsi="微軟正黑體" w:cstheme="minorBidi"/>
                <w:kern w:val="2"/>
              </w:rPr>
              <w:t>0:30-12:00</w:t>
            </w:r>
          </w:p>
        </w:tc>
        <w:tc>
          <w:tcPr>
            <w:tcW w:w="2015" w:type="dxa"/>
            <w:vAlign w:val="center"/>
          </w:tcPr>
          <w:p w14:paraId="280340A5" w14:textId="2F54DFCF" w:rsidR="00473F08" w:rsidRPr="009F783A" w:rsidRDefault="00473F08" w:rsidP="00E672EA">
            <w:pPr>
              <w:widowControl w:val="0"/>
              <w:spacing w:line="36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【職人帶路】</w:t>
            </w:r>
          </w:p>
        </w:tc>
        <w:tc>
          <w:tcPr>
            <w:tcW w:w="5239" w:type="dxa"/>
            <w:vAlign w:val="center"/>
          </w:tcPr>
          <w:p w14:paraId="4FF2025C" w14:textId="0BFE1D64" w:rsidR="00473F08" w:rsidRDefault="00347B0B" w:rsidP="00E672EA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食魚教育</w:t>
            </w:r>
            <w:r w:rsidR="00473F08"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 xml:space="preserve"> x </w:t>
            </w: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魚你相育</w:t>
            </w:r>
          </w:p>
          <w:p w14:paraId="4C37EE70" w14:textId="77777777" w:rsidR="00AC244F" w:rsidRDefault="00AC244F" w:rsidP="00E672EA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 w:rsidRPr="00AC244F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中華民國營養師公會全國聯合會</w:t>
            </w:r>
          </w:p>
          <w:p w14:paraId="140F4A30" w14:textId="6D6E12A1" w:rsidR="00473F08" w:rsidRDefault="00AC244F" w:rsidP="00E672EA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黃翠華</w:t>
            </w:r>
            <w:r w:rsidR="00473F08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 xml:space="preserve"> 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副理事長</w:t>
            </w:r>
          </w:p>
          <w:p w14:paraId="41D89587" w14:textId="0C77D677" w:rsidR="00473F08" w:rsidRPr="00722FFF" w:rsidRDefault="00DC5FF8" w:rsidP="00E672EA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355F8D">
              <w:rPr>
                <w:rFonts w:ascii="微軟正黑體" w:eastAsia="微軟正黑體" w:hAnsi="微軟正黑體" w:cstheme="minorBidi" w:hint="eastAsia"/>
                <w:kern w:val="2"/>
              </w:rPr>
              <w:t>邀請營養師介紹如何將學校營養午餐與課程結合，提升學生對魚料理的認識與接受度。</w:t>
            </w:r>
          </w:p>
        </w:tc>
      </w:tr>
      <w:tr w:rsidR="00473F08" w:rsidRPr="00F51C96" w14:paraId="5C76756B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25AE7474" w14:textId="77777777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12: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0-1</w:t>
            </w:r>
            <w:r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7254" w:type="dxa"/>
            <w:gridSpan w:val="2"/>
            <w:vAlign w:val="center"/>
            <w:hideMark/>
          </w:tcPr>
          <w:p w14:paraId="30B64B60" w14:textId="77777777" w:rsidR="00473F08" w:rsidRPr="009F783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中午用餐/休息時間</w:t>
            </w:r>
          </w:p>
        </w:tc>
      </w:tr>
      <w:tr w:rsidR="00473F08" w:rsidRPr="00F51C96" w14:paraId="09310EE1" w14:textId="77777777" w:rsidTr="00E672EA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47837804" w14:textId="488B3FF8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13: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0-1</w:t>
            </w:r>
            <w:r>
              <w:rPr>
                <w:rFonts w:ascii="微軟正黑體" w:eastAsia="微軟正黑體" w:hAnsi="微軟正黑體" w:cstheme="minorBidi"/>
                <w:kern w:val="2"/>
              </w:rPr>
              <w:t>4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3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2015" w:type="dxa"/>
            <w:vAlign w:val="center"/>
            <w:hideMark/>
          </w:tcPr>
          <w:p w14:paraId="19A00BBF" w14:textId="74CFF667" w:rsidR="00473F08" w:rsidRPr="009F783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【</w:t>
            </w:r>
            <w:r w:rsidRPr="009F783A"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寓教魚樂</w:t>
            </w:r>
            <w:r w:rsidRPr="009F783A">
              <w:rPr>
                <w:rFonts w:ascii="微軟正黑體" w:eastAsia="微軟正黑體" w:hAnsi="微軟正黑體" w:cstheme="minorBidi" w:hint="eastAsia"/>
                <w:b/>
                <w:bCs/>
                <w:color w:val="984806" w:themeColor="accent6" w:themeShade="80"/>
                <w:kern w:val="2"/>
              </w:rPr>
              <w:t>】</w:t>
            </w:r>
          </w:p>
        </w:tc>
        <w:tc>
          <w:tcPr>
            <w:tcW w:w="5239" w:type="dxa"/>
            <w:vAlign w:val="center"/>
            <w:hideMark/>
          </w:tcPr>
          <w:p w14:paraId="2BEF4D25" w14:textId="584CABF1" w:rsidR="00473F08" w:rsidRPr="008D22BC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魚</w:t>
            </w:r>
            <w:proofErr w:type="gramStart"/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你相育</w:t>
            </w:r>
            <w:proofErr w:type="gramEnd"/>
            <w:r w:rsidR="00347B0B"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 xml:space="preserve"> </w:t>
            </w:r>
            <w:r w:rsidR="00347B0B"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>x</w:t>
            </w:r>
            <w:r w:rsidR="00347B0B"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 xml:space="preserve"> 多元教材</w:t>
            </w:r>
          </w:p>
          <w:p w14:paraId="53A5F2FC" w14:textId="77777777" w:rsidR="007D695E" w:rsidRDefault="007D695E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 w:rsidRPr="007D695E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臺北市立中正幼兒園園長</w:t>
            </w:r>
          </w:p>
          <w:p w14:paraId="68966219" w14:textId="43D1AFC9" w:rsidR="00473F08" w:rsidRDefault="007D695E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蕭淑芬</w:t>
            </w:r>
            <w:r w:rsidR="008B6140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 xml:space="preserve"> 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園長</w:t>
            </w:r>
          </w:p>
          <w:p w14:paraId="2F2DC025" w14:textId="4F5DD325" w:rsidR="00473F08" w:rsidRPr="00722FFF" w:rsidRDefault="0078797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Cs/>
                <w:kern w:val="2"/>
              </w:rPr>
            </w:pPr>
            <w:r w:rsidRPr="00787978">
              <w:rPr>
                <w:rFonts w:ascii="微軟正黑體" w:eastAsia="微軟正黑體" w:hAnsi="微軟正黑體" w:cstheme="minorBidi" w:hint="eastAsia"/>
                <w:bCs/>
                <w:kern w:val="2"/>
              </w:rPr>
              <w:t>分享食魚教育如何在幼兒園中落實，讓孩子不害怕魚，進而願意吃魚。</w:t>
            </w:r>
          </w:p>
        </w:tc>
      </w:tr>
      <w:tr w:rsidR="00473F08" w:rsidRPr="00F51C96" w14:paraId="695F0849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1EAF791C" w14:textId="1D642414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1</w:t>
            </w:r>
            <w:r>
              <w:rPr>
                <w:rFonts w:ascii="微軟正黑體" w:eastAsia="微軟正黑體" w:hAnsi="微軟正黑體" w:cstheme="minorBidi"/>
                <w:kern w:val="2"/>
              </w:rPr>
              <w:t>4:30-15:55</w:t>
            </w:r>
          </w:p>
        </w:tc>
        <w:tc>
          <w:tcPr>
            <w:tcW w:w="2015" w:type="dxa"/>
            <w:vAlign w:val="center"/>
          </w:tcPr>
          <w:p w14:paraId="4CC5F552" w14:textId="4C6B8BC8" w:rsidR="00473F08" w:rsidRPr="009F783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</w:pPr>
            <w:r w:rsidRPr="009F783A">
              <w:rPr>
                <w:rFonts w:ascii="微軟正黑體" w:eastAsia="微軟正黑體" w:hAnsi="微軟正黑體" w:cstheme="minorBidi"/>
                <w:b/>
                <w:bCs/>
                <w:color w:val="984806" w:themeColor="accent6" w:themeShade="80"/>
                <w:kern w:val="2"/>
              </w:rPr>
              <w:t>【職人帶路】</w:t>
            </w:r>
          </w:p>
        </w:tc>
        <w:tc>
          <w:tcPr>
            <w:tcW w:w="5239" w:type="dxa"/>
            <w:vAlign w:val="center"/>
          </w:tcPr>
          <w:p w14:paraId="54DE5EE8" w14:textId="62844D67" w:rsidR="00473F08" w:rsidRDefault="00961C65" w:rsidP="00E672EA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 w:rsidRPr="00961C65"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魚</w:t>
            </w:r>
            <w:proofErr w:type="gramStart"/>
            <w:r w:rsidRPr="00961C65"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你相育</w:t>
            </w:r>
            <w:proofErr w:type="gramEnd"/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 xml:space="preserve"> </w:t>
            </w:r>
            <w:r w:rsidR="00473F08" w:rsidRPr="00473F08">
              <w:rPr>
                <w:rFonts w:ascii="微軟正黑體" w:eastAsia="微軟正黑體" w:hAnsi="微軟正黑體" w:cstheme="minorBidi"/>
                <w:color w:val="C00000"/>
                <w:kern w:val="2"/>
              </w:rPr>
              <w:t xml:space="preserve">x </w:t>
            </w:r>
            <w:r>
              <w:rPr>
                <w:rFonts w:ascii="微軟正黑體" w:eastAsia="微軟正黑體" w:hAnsi="微軟正黑體" w:cstheme="minorBidi" w:hint="eastAsia"/>
                <w:color w:val="C00000"/>
                <w:kern w:val="2"/>
              </w:rPr>
              <w:t>多元教材</w:t>
            </w:r>
          </w:p>
          <w:p w14:paraId="71EBCFA8" w14:textId="29D1AE01" w:rsidR="00473F08" w:rsidRDefault="00AC244F" w:rsidP="00E672EA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魚學社</w:t>
            </w:r>
            <w:r w:rsidR="00473F08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－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詹佳和</w:t>
            </w:r>
            <w:r w:rsidR="00473F08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 xml:space="preserve"> 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活動企劃</w:t>
            </w:r>
          </w:p>
          <w:p w14:paraId="616135EF" w14:textId="53430817" w:rsidR="00473F08" w:rsidRPr="00473F08" w:rsidRDefault="001654F6" w:rsidP="00C2796B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color w:val="C00000"/>
                <w:kern w:val="2"/>
              </w:rPr>
            </w:pPr>
            <w:r w:rsidRPr="00A659D1">
              <w:rPr>
                <w:rFonts w:ascii="微軟正黑體" w:eastAsia="微軟正黑體" w:hAnsi="微軟正黑體" w:cstheme="minorBidi" w:hint="eastAsia"/>
                <w:kern w:val="2"/>
              </w:rPr>
              <w:t>由</w:t>
            </w:r>
            <w:r w:rsidR="000C03EB" w:rsidRPr="00A659D1">
              <w:rPr>
                <w:rFonts w:ascii="微軟正黑體" w:eastAsia="微軟正黑體" w:hAnsi="微軟正黑體" w:cstheme="minorBidi" w:hint="eastAsia"/>
                <w:kern w:val="2"/>
              </w:rPr>
              <w:t>設計虱目魚分解仔及</w:t>
            </w:r>
            <w:proofErr w:type="gramStart"/>
            <w:r w:rsidR="000C03EB" w:rsidRPr="00A659D1">
              <w:rPr>
                <w:rFonts w:ascii="微軟正黑體" w:eastAsia="微軟正黑體" w:hAnsi="微軟正黑體" w:cstheme="minorBidi" w:hint="eastAsia"/>
                <w:kern w:val="2"/>
              </w:rPr>
              <w:t>頭足變身</w:t>
            </w:r>
            <w:proofErr w:type="gramEnd"/>
            <w:r w:rsidR="000C03EB" w:rsidRPr="00A659D1">
              <w:rPr>
                <w:rFonts w:ascii="微軟正黑體" w:eastAsia="微軟正黑體" w:hAnsi="微軟正黑體" w:cstheme="minorBidi" w:hint="eastAsia"/>
                <w:kern w:val="2"/>
              </w:rPr>
              <w:t>仔</w:t>
            </w:r>
            <w:r w:rsidR="00355F8D" w:rsidRPr="00A659D1">
              <w:rPr>
                <w:rFonts w:ascii="微軟正黑體" w:eastAsia="微軟正黑體" w:hAnsi="微軟正黑體" w:cstheme="minorBidi" w:hint="eastAsia"/>
                <w:kern w:val="2"/>
              </w:rPr>
              <w:t>之</w:t>
            </w:r>
            <w:r w:rsidR="00C2796B" w:rsidRPr="00A659D1">
              <w:rPr>
                <w:rFonts w:ascii="微軟正黑體" w:eastAsia="微軟正黑體" w:hAnsi="微軟正黑體" w:cstheme="minorBidi" w:hint="eastAsia"/>
                <w:kern w:val="2"/>
              </w:rPr>
              <w:t>教具</w:t>
            </w:r>
            <w:r w:rsidR="000C03EB" w:rsidRPr="00A659D1">
              <w:rPr>
                <w:rFonts w:ascii="微軟正黑體" w:eastAsia="微軟正黑體" w:hAnsi="微軟正黑體" w:cstheme="minorBidi" w:hint="eastAsia"/>
                <w:kern w:val="2"/>
              </w:rPr>
              <w:t>設計師</w:t>
            </w:r>
            <w:r w:rsidR="00473F08" w:rsidRPr="00A659D1">
              <w:rPr>
                <w:rFonts w:ascii="微軟正黑體" w:eastAsia="微軟正黑體" w:hAnsi="微軟正黑體" w:cstheme="minorBidi" w:hint="eastAsia"/>
                <w:kern w:val="2"/>
              </w:rPr>
              <w:t>，</w:t>
            </w:r>
            <w:r w:rsidR="00C2796B" w:rsidRPr="00A659D1">
              <w:rPr>
                <w:rFonts w:ascii="微軟正黑體" w:eastAsia="微軟正黑體" w:hAnsi="微軟正黑體" w:cstheme="minorBidi" w:hint="eastAsia"/>
                <w:kern w:val="2"/>
              </w:rPr>
              <w:t>帶領學員探討教</w:t>
            </w:r>
            <w:r w:rsidRPr="00A659D1">
              <w:rPr>
                <w:rFonts w:ascii="微軟正黑體" w:eastAsia="微軟正黑體" w:hAnsi="微軟正黑體" w:cstheme="minorBidi" w:hint="eastAsia"/>
                <w:kern w:val="2"/>
              </w:rPr>
              <w:t>材設計及應用思維</w:t>
            </w:r>
            <w:r w:rsidR="00473F08" w:rsidRPr="00A659D1">
              <w:rPr>
                <w:rFonts w:ascii="微軟正黑體" w:eastAsia="微軟正黑體" w:hAnsi="微軟正黑體" w:cstheme="minorBidi" w:hint="eastAsia"/>
                <w:kern w:val="2"/>
              </w:rPr>
              <w:t>。</w:t>
            </w:r>
          </w:p>
        </w:tc>
      </w:tr>
      <w:tr w:rsidR="00473F08" w:rsidRPr="00F51C96" w14:paraId="29798962" w14:textId="77777777" w:rsidTr="00E672E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  <w:hideMark/>
          </w:tcPr>
          <w:p w14:paraId="3A14937F" w14:textId="23B3AABB" w:rsidR="00473F08" w:rsidRPr="00F51C96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1</w:t>
            </w:r>
            <w:r>
              <w:rPr>
                <w:rFonts w:ascii="微軟正黑體" w:eastAsia="微軟正黑體" w:hAnsi="微軟正黑體" w:cstheme="minorBidi"/>
                <w:kern w:val="2"/>
              </w:rPr>
              <w:t>5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55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-1</w:t>
            </w:r>
            <w:r>
              <w:rPr>
                <w:rFonts w:ascii="微軟正黑體" w:eastAsia="微軟正黑體" w:hAnsi="微軟正黑體" w:cstheme="minorBidi"/>
                <w:kern w:val="2"/>
              </w:rPr>
              <w:t>6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F51C96">
              <w:rPr>
                <w:rFonts w:ascii="微軟正黑體" w:eastAsia="微軟正黑體" w:hAnsi="微軟正黑體" w:cstheme="minorBidi" w:hint="eastAsia"/>
                <w:kern w:val="2"/>
              </w:rPr>
              <w:t>0</w:t>
            </w:r>
          </w:p>
        </w:tc>
        <w:tc>
          <w:tcPr>
            <w:tcW w:w="7254" w:type="dxa"/>
            <w:gridSpan w:val="2"/>
            <w:vAlign w:val="center"/>
            <w:hideMark/>
          </w:tcPr>
          <w:p w14:paraId="426B4D19" w14:textId="77777777" w:rsidR="00473F08" w:rsidRPr="00375D6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375D6A">
              <w:rPr>
                <w:rFonts w:ascii="微軟正黑體" w:eastAsia="微軟正黑體" w:hAnsi="微軟正黑體" w:cstheme="minorBidi" w:hint="eastAsia"/>
                <w:kern w:val="2"/>
              </w:rPr>
              <w:t>活動Q</w:t>
            </w:r>
            <w:r w:rsidRPr="00375D6A">
              <w:rPr>
                <w:rFonts w:ascii="微軟正黑體" w:eastAsia="微軟正黑體" w:hAnsi="微軟正黑體" w:cstheme="minorBidi"/>
                <w:kern w:val="2"/>
              </w:rPr>
              <w:t>&amp;A</w:t>
            </w:r>
            <w:r w:rsidRPr="00375D6A">
              <w:rPr>
                <w:rFonts w:ascii="微軟正黑體" w:eastAsia="微軟正黑體" w:hAnsi="微軟正黑體" w:cstheme="minorBidi" w:hint="eastAsia"/>
                <w:kern w:val="2"/>
              </w:rPr>
              <w:t>、大合照</w:t>
            </w:r>
          </w:p>
        </w:tc>
      </w:tr>
      <w:tr w:rsidR="00473F08" w:rsidRPr="00F51C96" w14:paraId="7D15BE17" w14:textId="77777777" w:rsidTr="00E67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36982B26" w14:textId="77777777" w:rsidR="00473F08" w:rsidRPr="00E6635A" w:rsidRDefault="00473F08" w:rsidP="00E672EA">
            <w:pPr>
              <w:widowControl w:val="0"/>
              <w:spacing w:line="360" w:lineRule="exact"/>
              <w:ind w:leftChars="21" w:left="50"/>
              <w:contextualSpacing/>
              <w:jc w:val="center"/>
              <w:rPr>
                <w:rFonts w:ascii="微軟正黑體" w:eastAsia="微軟正黑體" w:hAnsi="微軟正黑體" w:cstheme="minorBidi"/>
                <w:kern w:val="2"/>
              </w:rPr>
            </w:pPr>
            <w:r w:rsidRPr="00E6635A">
              <w:rPr>
                <w:rFonts w:ascii="微軟正黑體" w:eastAsia="微軟正黑體" w:hAnsi="微軟正黑體" w:cstheme="minorBidi" w:hint="eastAsia"/>
                <w:kern w:val="2"/>
              </w:rPr>
              <w:t>1</w:t>
            </w:r>
            <w:r>
              <w:rPr>
                <w:rFonts w:ascii="微軟正黑體" w:eastAsia="微軟正黑體" w:hAnsi="微軟正黑體" w:cstheme="minorBidi"/>
                <w:kern w:val="2"/>
              </w:rPr>
              <w:t>6</w:t>
            </w:r>
            <w:r w:rsidRPr="00E6635A">
              <w:rPr>
                <w:rFonts w:ascii="微軟正黑體" w:eastAsia="微軟正黑體" w:hAnsi="微軟正黑體" w:cstheme="minorBidi"/>
                <w:kern w:val="2"/>
              </w:rPr>
              <w:t>:</w:t>
            </w:r>
            <w:r>
              <w:rPr>
                <w:rFonts w:ascii="微軟正黑體" w:eastAsia="微軟正黑體" w:hAnsi="微軟正黑體" w:cstheme="minorBidi"/>
                <w:kern w:val="2"/>
              </w:rPr>
              <w:t>0</w:t>
            </w:r>
            <w:r w:rsidRPr="00E6635A">
              <w:rPr>
                <w:rFonts w:ascii="微軟正黑體" w:eastAsia="微軟正黑體" w:hAnsi="微軟正黑體" w:cstheme="minorBidi"/>
                <w:kern w:val="2"/>
              </w:rPr>
              <w:t>0-</w:t>
            </w:r>
            <w:r>
              <w:rPr>
                <w:rFonts w:ascii="微軟正黑體" w:eastAsia="微軟正黑體" w:hAnsi="微軟正黑體" w:cstheme="minorBidi"/>
                <w:kern w:val="2"/>
              </w:rPr>
              <w:t>16:30</w:t>
            </w:r>
          </w:p>
        </w:tc>
        <w:tc>
          <w:tcPr>
            <w:tcW w:w="7254" w:type="dxa"/>
            <w:gridSpan w:val="2"/>
            <w:vAlign w:val="center"/>
          </w:tcPr>
          <w:p w14:paraId="06BC33A4" w14:textId="77777777" w:rsidR="00473F08" w:rsidRPr="00E6635A" w:rsidRDefault="00473F08" w:rsidP="00E672EA">
            <w:pPr>
              <w:pStyle w:val="a3"/>
              <w:widowControl w:val="0"/>
              <w:spacing w:line="360" w:lineRule="exact"/>
              <w:ind w:leftChars="0"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</w:rPr>
              <w:t>散場</w:t>
            </w:r>
          </w:p>
        </w:tc>
      </w:tr>
    </w:tbl>
    <w:p w14:paraId="74E71313" w14:textId="695E07E5" w:rsidR="0078343B" w:rsidRPr="0052060D" w:rsidRDefault="00473F08" w:rsidP="00CC61E0">
      <w:pPr>
        <w:spacing w:line="360" w:lineRule="exact"/>
        <w:rPr>
          <w:rFonts w:ascii="微軟正黑體" w:eastAsia="微軟正黑體" w:hAnsi="微軟正黑體"/>
          <w:b/>
          <w:color w:val="FF0000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br w:type="page"/>
      </w:r>
    </w:p>
    <w:p w14:paraId="31742710" w14:textId="70349D85" w:rsidR="007373D6" w:rsidRDefault="007373D6" w:rsidP="007373D6">
      <w:pPr>
        <w:pStyle w:val="a3"/>
        <w:numPr>
          <w:ilvl w:val="0"/>
          <w:numId w:val="1"/>
        </w:numPr>
        <w:ind w:leftChars="0" w:left="-142" w:firstLine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講師簡介</w:t>
      </w:r>
    </w:p>
    <w:tbl>
      <w:tblPr>
        <w:tblStyle w:val="6-5"/>
        <w:tblW w:w="8845" w:type="dxa"/>
        <w:tblLook w:val="04A0" w:firstRow="1" w:lastRow="0" w:firstColumn="1" w:lastColumn="0" w:noHBand="0" w:noVBand="1"/>
      </w:tblPr>
      <w:tblGrid>
        <w:gridCol w:w="2744"/>
        <w:gridCol w:w="6101"/>
      </w:tblGrid>
      <w:tr w:rsidR="00012B01" w14:paraId="74BDDBBA" w14:textId="77777777" w:rsidTr="00B65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vAlign w:val="center"/>
          </w:tcPr>
          <w:p w14:paraId="7F282917" w14:textId="074D7FA1" w:rsidR="0078343B" w:rsidRDefault="00AC244F" w:rsidP="00E259C0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inline distT="0" distB="0" distL="0" distR="0" wp14:anchorId="322D1DDD" wp14:editId="3A1C77E4">
                  <wp:extent cx="1605887" cy="1575480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海馬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138"/>
                          <a:stretch/>
                        </pic:blipFill>
                        <pic:spPr bwMode="auto">
                          <a:xfrm>
                            <a:off x="0" y="0"/>
                            <a:ext cx="1633921" cy="160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vAlign w:val="center"/>
          </w:tcPr>
          <w:p w14:paraId="3F2BEF96" w14:textId="77777777" w:rsidR="008513B1" w:rsidRDefault="008513B1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8513B1">
              <w:rPr>
                <w:rFonts w:ascii="微軟正黑體" w:eastAsia="微軟正黑體" w:hAnsi="微軟正黑體" w:cstheme="minorBidi" w:hint="eastAsia"/>
                <w:kern w:val="2"/>
              </w:rPr>
              <w:t>國立臺灣海洋大學</w:t>
            </w:r>
          </w:p>
          <w:p w14:paraId="58E4E55E" w14:textId="7034E8F5" w:rsidR="008D22BC" w:rsidRDefault="008513B1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 w:val="0"/>
                <w:bCs w:val="0"/>
                <w:kern w:val="2"/>
              </w:rPr>
            </w:pPr>
            <w:r w:rsidRPr="008513B1">
              <w:rPr>
                <w:rFonts w:ascii="微軟正黑體" w:eastAsia="微軟正黑體" w:hAnsi="微軟正黑體" w:cstheme="minorBidi" w:hint="eastAsia"/>
                <w:kern w:val="2"/>
              </w:rPr>
              <w:t>黃之</w:t>
            </w:r>
            <w:proofErr w:type="gramStart"/>
            <w:r w:rsidRPr="008513B1">
              <w:rPr>
                <w:rFonts w:ascii="微軟正黑體" w:eastAsia="微軟正黑體" w:hAnsi="微軟正黑體" w:cstheme="minorBidi" w:hint="eastAsia"/>
                <w:kern w:val="2"/>
              </w:rPr>
              <w:t>暘</w:t>
            </w:r>
            <w:proofErr w:type="gramEnd"/>
            <w:r>
              <w:rPr>
                <w:rFonts w:ascii="微軟正黑體" w:eastAsia="微軟正黑體" w:hAnsi="微軟正黑體" w:cstheme="minorBidi" w:hint="eastAsia"/>
                <w:kern w:val="2"/>
              </w:rPr>
              <w:t xml:space="preserve"> 副教授</w:t>
            </w:r>
          </w:p>
          <w:p w14:paraId="5B0AE486" w14:textId="77777777" w:rsidR="000A43BB" w:rsidRDefault="000A43BB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 w:val="0"/>
                <w:bCs w:val="0"/>
                <w:kern w:val="2"/>
              </w:rPr>
            </w:pPr>
          </w:p>
          <w:p w14:paraId="2FAD0F79" w14:textId="77777777" w:rsidR="00221FA9" w:rsidRDefault="008513B1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 w:val="0"/>
                <w:color w:val="31849B"/>
                <w:kern w:val="2"/>
              </w:rPr>
            </w:pPr>
            <w:r w:rsidRPr="008513B1">
              <w:rPr>
                <w:rFonts w:ascii="微軟正黑體" w:eastAsia="微軟正黑體" w:hAnsi="微軟正黑體" w:cstheme="minorBidi" w:hint="eastAsia"/>
                <w:b w:val="0"/>
                <w:color w:val="31849B"/>
                <w:kern w:val="2"/>
              </w:rPr>
              <w:t>常獲</w:t>
            </w:r>
            <w:proofErr w:type="gramStart"/>
            <w:r w:rsidRPr="008513B1">
              <w:rPr>
                <w:rFonts w:ascii="微軟正黑體" w:eastAsia="微軟正黑體" w:hAnsi="微軟正黑體" w:cstheme="minorBidi" w:hint="eastAsia"/>
                <w:b w:val="0"/>
                <w:color w:val="31849B"/>
                <w:kern w:val="2"/>
              </w:rPr>
              <w:t>邀任食魚</w:t>
            </w:r>
            <w:proofErr w:type="gramEnd"/>
            <w:r w:rsidRPr="008513B1">
              <w:rPr>
                <w:rFonts w:ascii="微軟正黑體" w:eastAsia="微軟正黑體" w:hAnsi="微軟正黑體" w:cstheme="minorBidi" w:hint="eastAsia"/>
                <w:b w:val="0"/>
                <w:color w:val="31849B"/>
                <w:kern w:val="2"/>
              </w:rPr>
              <w:t>教育相關講座之主講貴賓，常以食魚文化為主題，分享食魚教育的重要性。</w:t>
            </w:r>
            <w:proofErr w:type="gramStart"/>
            <w:r w:rsidRPr="008513B1">
              <w:rPr>
                <w:rFonts w:ascii="微軟正黑體" w:eastAsia="微軟正黑體" w:hAnsi="微軟正黑體" w:cstheme="minorBidi" w:hint="eastAsia"/>
                <w:b w:val="0"/>
                <w:color w:val="31849B"/>
                <w:kern w:val="2"/>
              </w:rPr>
              <w:t>從知魚識魚到賞魚</w:t>
            </w:r>
            <w:proofErr w:type="gramEnd"/>
            <w:r w:rsidRPr="008513B1">
              <w:rPr>
                <w:rFonts w:ascii="微軟正黑體" w:eastAsia="微軟正黑體" w:hAnsi="微軟正黑體" w:cstheme="minorBidi" w:hint="eastAsia"/>
                <w:b w:val="0"/>
                <w:color w:val="31849B"/>
                <w:kern w:val="2"/>
              </w:rPr>
              <w:t>，教導大眾建立正確的食魚態度，吃在地、食當令，一起愛護海洋資源愛護環境！專長包含水生無脊椎、觀賞水族、水產養殖等。</w:t>
            </w:r>
          </w:p>
          <w:p w14:paraId="42BD56F5" w14:textId="0DAFE33B" w:rsidR="00C76296" w:rsidRPr="008513B1" w:rsidRDefault="00C76296" w:rsidP="00E259C0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 w:val="0"/>
                <w:bCs w:val="0"/>
                <w:color w:val="31849B"/>
                <w:kern w:val="2"/>
              </w:rPr>
            </w:pPr>
          </w:p>
        </w:tc>
      </w:tr>
      <w:tr w:rsidR="00012B01" w14:paraId="1AF7B9A8" w14:textId="77777777" w:rsidTr="00B65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vAlign w:val="center"/>
          </w:tcPr>
          <w:p w14:paraId="03AB81CA" w14:textId="5518055D" w:rsidR="0078343B" w:rsidRDefault="00DA5E73" w:rsidP="00E259C0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inline distT="0" distB="0" distL="0" distR="0" wp14:anchorId="062C88CD" wp14:editId="10B99A3E">
                  <wp:extent cx="1586398" cy="1534602"/>
                  <wp:effectExtent l="0" t="0" r="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營養師全聯會logo(橫式含中英文) - Lianne 翠華 Huang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056"/>
                          <a:stretch/>
                        </pic:blipFill>
                        <pic:spPr bwMode="auto">
                          <a:xfrm>
                            <a:off x="0" y="0"/>
                            <a:ext cx="1620641" cy="1567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vAlign w:val="center"/>
          </w:tcPr>
          <w:p w14:paraId="510E1888" w14:textId="77777777" w:rsidR="00DA5E73" w:rsidRPr="00DA5E73" w:rsidRDefault="00DA5E73" w:rsidP="00DA5E73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 w:rsidRPr="00DA5E73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中華民國營養師公會全國聯合會</w:t>
            </w:r>
          </w:p>
          <w:p w14:paraId="122BCF01" w14:textId="2A253A5D" w:rsidR="000A43BB" w:rsidRDefault="00DA5E73" w:rsidP="00DA5E73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 w:rsidRPr="00DA5E73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黃翠華</w:t>
            </w:r>
            <w:r w:rsidRPr="00DA5E73">
              <w:rPr>
                <w:rFonts w:ascii="微軟正黑體" w:eastAsia="微軟正黑體" w:hAnsi="微軟正黑體" w:cstheme="minorBidi"/>
                <w:b/>
                <w:bCs/>
                <w:kern w:val="2"/>
              </w:rPr>
              <w:t xml:space="preserve"> 副理事長</w:t>
            </w:r>
          </w:p>
          <w:p w14:paraId="713CDC12" w14:textId="77777777" w:rsidR="00DA5E73" w:rsidRPr="00E259C0" w:rsidRDefault="00DA5E73" w:rsidP="00DA5E73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</w:p>
          <w:p w14:paraId="060E91EC" w14:textId="77777777" w:rsidR="00DA5E73" w:rsidRPr="00DA5E73" w:rsidRDefault="00DA5E73" w:rsidP="00DA5E73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Cs/>
                <w:kern w:val="2"/>
              </w:rPr>
            </w:pPr>
            <w:r w:rsidRPr="00DA5E73">
              <w:rPr>
                <w:rFonts w:ascii="微軟正黑體" w:eastAsia="微軟正黑體" w:hAnsi="微軟正黑體" w:cstheme="minorBidi" w:hint="eastAsia"/>
                <w:bCs/>
                <w:kern w:val="2"/>
              </w:rPr>
              <w:t>中華民國營養師公會全國聯合會於民國</w:t>
            </w:r>
            <w:r w:rsidRPr="00DA5E73">
              <w:rPr>
                <w:rFonts w:ascii="微軟正黑體" w:eastAsia="微軟正黑體" w:hAnsi="微軟正黑體" w:cstheme="minorBidi"/>
                <w:bCs/>
                <w:kern w:val="2"/>
              </w:rPr>
              <w:t>84年6月10日依營養師法設立，以聯合全國之營養師公會，增進營養專業知能共謀營養專業發展，促進國民營養、維護營養師權益及提昇營養師地位為宗旨。</w:t>
            </w:r>
          </w:p>
          <w:p w14:paraId="731FF14B" w14:textId="77777777" w:rsidR="00E259C0" w:rsidRDefault="00DA5E73" w:rsidP="00DA5E73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Cs/>
                <w:kern w:val="2"/>
              </w:rPr>
            </w:pPr>
            <w:r w:rsidRPr="00DA5E73">
              <w:rPr>
                <w:rFonts w:ascii="微軟正黑體" w:eastAsia="微軟正黑體" w:hAnsi="微軟正黑體" w:cstheme="minorBidi" w:hint="eastAsia"/>
                <w:bCs/>
                <w:kern w:val="2"/>
              </w:rPr>
              <w:t>會員服務領域廣泛，如醫療機構、營養諮詢機構、學校、團膳食品供應業、長期照顧服務機構、公共衛生社區領域、營養教育與研究機構等。</w:t>
            </w:r>
          </w:p>
          <w:p w14:paraId="659EDFAC" w14:textId="024383B2" w:rsidR="00C76296" w:rsidRPr="00E259C0" w:rsidRDefault="00C76296" w:rsidP="00DA5E73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Cs/>
                <w:kern w:val="2"/>
              </w:rPr>
            </w:pPr>
          </w:p>
        </w:tc>
      </w:tr>
      <w:tr w:rsidR="00012B01" w14:paraId="4274F341" w14:textId="77777777" w:rsidTr="008513B1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vAlign w:val="center"/>
          </w:tcPr>
          <w:p w14:paraId="086FA1BF" w14:textId="49204B70" w:rsidR="00BE3EF5" w:rsidRDefault="00EA474B" w:rsidP="00E259C0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noProof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drawing>
                <wp:inline distT="0" distB="0" distL="0" distR="0" wp14:anchorId="11470B7B" wp14:editId="42F552B4">
                  <wp:extent cx="1411413" cy="15494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871" cy="159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vAlign w:val="center"/>
          </w:tcPr>
          <w:p w14:paraId="61902E5C" w14:textId="5ED22542" w:rsidR="00F70A5B" w:rsidRDefault="00EA474B" w:rsidP="008513B1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臺北市立中正幼兒園</w:t>
            </w:r>
          </w:p>
          <w:p w14:paraId="5E212818" w14:textId="64125763" w:rsidR="00D5243E" w:rsidRPr="00E259C0" w:rsidRDefault="00EA474B" w:rsidP="008513B1">
            <w:pPr>
              <w:pStyle w:val="a3"/>
              <w:widowControl w:val="0"/>
              <w:spacing w:line="360" w:lineRule="exact"/>
              <w:ind w:leftChars="0" w:left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蕭淑芬</w:t>
            </w:r>
            <w:r w:rsidR="00F70A5B"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 xml:space="preserve"> 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"/>
              </w:rPr>
              <w:t>園長</w:t>
            </w:r>
          </w:p>
          <w:p w14:paraId="55B64692" w14:textId="77777777" w:rsidR="00D5243E" w:rsidRDefault="00D5243E" w:rsidP="00D5243E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MS Mincho" w:hAnsi="微軟正黑體" w:cstheme="minorBidi"/>
                <w:bCs/>
                <w:kern w:val="2"/>
              </w:rPr>
            </w:pPr>
          </w:p>
          <w:p w14:paraId="07FF19EC" w14:textId="1DD2932F" w:rsidR="00E33FD0" w:rsidRPr="00E33FD0" w:rsidRDefault="00E33FD0" w:rsidP="00E33FD0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Cs/>
                <w:kern w:val="2"/>
              </w:rPr>
            </w:pPr>
            <w:r w:rsidRPr="00E33FD0">
              <w:rPr>
                <w:rFonts w:ascii="微軟正黑體" w:eastAsia="微軟正黑體" w:hAnsi="微軟正黑體" w:cstheme="minorBidi" w:hint="eastAsia"/>
                <w:bCs/>
                <w:kern w:val="2"/>
              </w:rPr>
              <w:t>蕭園長將中正幼兒園屋頂改造成城市菜園，種植高麗菜、地瓜葉、小番茄等</w:t>
            </w:r>
            <w:r w:rsidRPr="00E33FD0">
              <w:rPr>
                <w:rFonts w:ascii="微軟正黑體" w:eastAsia="微軟正黑體" w:hAnsi="微軟正黑體" w:cstheme="minorBidi"/>
                <w:bCs/>
                <w:kern w:val="2"/>
              </w:rPr>
              <w:t>30多種作物，帶領孩子從澆水、</w:t>
            </w:r>
            <w:proofErr w:type="gramStart"/>
            <w:r w:rsidRPr="00E33FD0">
              <w:rPr>
                <w:rFonts w:ascii="微軟正黑體" w:eastAsia="微軟正黑體" w:hAnsi="微軟正黑體" w:cstheme="minorBidi"/>
                <w:bCs/>
                <w:kern w:val="2"/>
              </w:rPr>
              <w:t>採</w:t>
            </w:r>
            <w:proofErr w:type="gramEnd"/>
            <w:r w:rsidRPr="00E33FD0">
              <w:rPr>
                <w:rFonts w:ascii="微軟正黑體" w:eastAsia="微軟正黑體" w:hAnsi="微軟正黑體" w:cstheme="minorBidi"/>
                <w:bCs/>
                <w:kern w:val="2"/>
              </w:rPr>
              <w:t>收到認識香草與蔬菜，打造結合生活與自然的學習場域。</w:t>
            </w:r>
          </w:p>
          <w:p w14:paraId="64435B18" w14:textId="5FBBF810" w:rsidR="00E33FD0" w:rsidRPr="00787978" w:rsidRDefault="00E33FD0" w:rsidP="00E33FD0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Cs/>
                <w:kern w:val="2"/>
              </w:rPr>
            </w:pPr>
            <w:r w:rsidRPr="00E33FD0">
              <w:rPr>
                <w:rFonts w:ascii="微軟正黑體" w:eastAsia="微軟正黑體" w:hAnsi="微軟正黑體" w:cstheme="minorBidi" w:hint="eastAsia"/>
                <w:bCs/>
                <w:kern w:val="2"/>
              </w:rPr>
              <w:t>她也設計</w:t>
            </w:r>
            <w:proofErr w:type="gramStart"/>
            <w:r w:rsidRPr="00E33FD0">
              <w:rPr>
                <w:rFonts w:ascii="微軟正黑體" w:eastAsia="微軟正黑體" w:hAnsi="微軟正黑體" w:cstheme="minorBidi" w:hint="eastAsia"/>
                <w:bCs/>
                <w:kern w:val="2"/>
              </w:rPr>
              <w:t>多元食農課程</w:t>
            </w:r>
            <w:proofErr w:type="gramEnd"/>
            <w:r w:rsidRPr="00E33FD0">
              <w:rPr>
                <w:rFonts w:ascii="微軟正黑體" w:eastAsia="微軟正黑體" w:hAnsi="微軟正黑體" w:cstheme="minorBidi" w:hint="eastAsia"/>
                <w:bCs/>
                <w:kern w:val="2"/>
              </w:rPr>
              <w:t>，推動「中正市場學」，透過市場散步、親子廚房與五感探索，讓孩子學習健康飲食與全食物利用觀念。</w:t>
            </w:r>
          </w:p>
          <w:p w14:paraId="2179B611" w14:textId="77777777" w:rsidR="00C76296" w:rsidRDefault="00E33FD0" w:rsidP="00E33FD0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Cs/>
                <w:kern w:val="2"/>
              </w:rPr>
            </w:pPr>
            <w:proofErr w:type="gramStart"/>
            <w:r w:rsidRPr="00E33FD0">
              <w:rPr>
                <w:rFonts w:ascii="微軟正黑體" w:eastAsia="微軟正黑體" w:hAnsi="微軟正黑體" w:cstheme="minorBidi" w:hint="eastAsia"/>
                <w:bCs/>
                <w:kern w:val="2"/>
              </w:rPr>
              <w:t>此外，</w:t>
            </w:r>
            <w:proofErr w:type="gramEnd"/>
            <w:r w:rsidRPr="00E33FD0">
              <w:rPr>
                <w:rFonts w:ascii="微軟正黑體" w:eastAsia="微軟正黑體" w:hAnsi="微軟正黑體" w:cstheme="minorBidi" w:hint="eastAsia"/>
                <w:bCs/>
                <w:kern w:val="2"/>
              </w:rPr>
              <w:t>蕭園長積極串聯社區、市場與各界資源，舉辦小農市集、</w:t>
            </w:r>
            <w:r w:rsidRPr="00E33FD0">
              <w:rPr>
                <w:rFonts w:ascii="微軟正黑體" w:eastAsia="微軟正黑體" w:hAnsi="微軟正黑體" w:cstheme="minorBidi"/>
                <w:bCs/>
                <w:kern w:val="2"/>
              </w:rPr>
              <w:t>Podcast 等活動，</w:t>
            </w:r>
            <w:proofErr w:type="gramStart"/>
            <w:r w:rsidRPr="00E33FD0">
              <w:rPr>
                <w:rFonts w:ascii="微軟正黑體" w:eastAsia="微軟正黑體" w:hAnsi="微軟正黑體" w:cstheme="minorBidi"/>
                <w:bCs/>
                <w:kern w:val="2"/>
              </w:rPr>
              <w:t>推廣食農教育</w:t>
            </w:r>
            <w:proofErr w:type="gramEnd"/>
            <w:r w:rsidRPr="00E33FD0">
              <w:rPr>
                <w:rFonts w:ascii="微軟正黑體" w:eastAsia="微軟正黑體" w:hAnsi="微軟正黑體" w:cstheme="minorBidi"/>
                <w:bCs/>
                <w:kern w:val="2"/>
              </w:rPr>
              <w:t>與永續生活。其團隊設計的教案如「綠寶石之劍」、「</w:t>
            </w:r>
            <w:proofErr w:type="gramStart"/>
            <w:r w:rsidRPr="00E33FD0">
              <w:rPr>
                <w:rFonts w:ascii="微軟正黑體" w:eastAsia="微軟正黑體" w:hAnsi="微軟正黑體" w:cstheme="minorBidi"/>
                <w:bCs/>
                <w:kern w:val="2"/>
              </w:rPr>
              <w:t>惜食大</w:t>
            </w:r>
            <w:proofErr w:type="gramEnd"/>
            <w:r w:rsidRPr="00E33FD0">
              <w:rPr>
                <w:rFonts w:ascii="微軟正黑體" w:eastAsia="微軟正黑體" w:hAnsi="微軟正黑體" w:cstheme="minorBidi"/>
                <w:bCs/>
                <w:kern w:val="2"/>
              </w:rPr>
              <w:t>富翁</w:t>
            </w:r>
            <w:r w:rsidR="00787978">
              <w:rPr>
                <w:rFonts w:ascii="微軟正黑體" w:eastAsia="微軟正黑體" w:hAnsi="微軟正黑體" w:cstheme="minorBidi"/>
                <w:bCs/>
                <w:kern w:val="2"/>
              </w:rPr>
              <w:t>」等，也曾獲教育部與環境部獎項肯定，</w:t>
            </w:r>
            <w:proofErr w:type="gramStart"/>
            <w:r w:rsidR="00787978">
              <w:rPr>
                <w:rFonts w:ascii="微軟正黑體" w:eastAsia="微軟正黑體" w:hAnsi="微軟正黑體" w:cstheme="minorBidi"/>
                <w:bCs/>
                <w:kern w:val="2"/>
              </w:rPr>
              <w:t>成為食農教育</w:t>
            </w:r>
            <w:proofErr w:type="gramEnd"/>
            <w:r w:rsidR="00787978">
              <w:rPr>
                <w:rFonts w:ascii="微軟正黑體" w:eastAsia="微軟正黑體" w:hAnsi="微軟正黑體" w:cstheme="minorBidi"/>
                <w:bCs/>
                <w:kern w:val="2"/>
              </w:rPr>
              <w:t>推廣的示範案例</w:t>
            </w:r>
            <w:r w:rsidR="00787978">
              <w:rPr>
                <w:rFonts w:ascii="微軟正黑體" w:eastAsia="微軟正黑體" w:hAnsi="微軟正黑體" w:cstheme="minorBidi" w:hint="eastAsia"/>
                <w:bCs/>
                <w:kern w:val="2"/>
              </w:rPr>
              <w:t>，奠定</w:t>
            </w:r>
            <w:proofErr w:type="gramStart"/>
            <w:r w:rsidR="00787978">
              <w:rPr>
                <w:rFonts w:ascii="微軟正黑體" w:eastAsia="微軟正黑體" w:hAnsi="微軟正黑體" w:cstheme="minorBidi" w:hint="eastAsia"/>
                <w:bCs/>
                <w:kern w:val="2"/>
              </w:rPr>
              <w:t>幼兒食農教育</w:t>
            </w:r>
            <w:proofErr w:type="gramEnd"/>
            <w:r w:rsidR="00787978">
              <w:rPr>
                <w:rFonts w:ascii="微軟正黑體" w:eastAsia="微軟正黑體" w:hAnsi="微軟正黑體" w:cstheme="minorBidi" w:hint="eastAsia"/>
                <w:bCs/>
                <w:kern w:val="2"/>
              </w:rPr>
              <w:t>的基石。</w:t>
            </w:r>
          </w:p>
          <w:p w14:paraId="3D9CC66C" w14:textId="2211D734" w:rsidR="006A14BB" w:rsidRPr="00E259C0" w:rsidRDefault="006A14BB" w:rsidP="00E33FD0">
            <w:pPr>
              <w:widowControl w:val="0"/>
              <w:spacing w:line="36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bCs/>
                <w:kern w:val="2"/>
              </w:rPr>
            </w:pPr>
          </w:p>
        </w:tc>
      </w:tr>
      <w:tr w:rsidR="00012B01" w14:paraId="53EC5CD3" w14:textId="77777777" w:rsidTr="00C76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6" w:type="dxa"/>
            <w:vAlign w:val="center"/>
          </w:tcPr>
          <w:p w14:paraId="36CD5FB1" w14:textId="33A31FFF" w:rsidR="00BE3EF5" w:rsidRDefault="00012B01" w:rsidP="00E259C0">
            <w:pPr>
              <w:pStyle w:val="a3"/>
              <w:ind w:leftChars="0" w:left="0"/>
              <w:jc w:val="center"/>
              <w:rPr>
                <w:rFonts w:ascii="微軟正黑體" w:eastAsia="微軟正黑體" w:hAnsi="微軟正黑體"/>
                <w:noProof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02C4778B" wp14:editId="4595438E">
                  <wp:extent cx="1502797" cy="2300534"/>
                  <wp:effectExtent l="0" t="0" r="254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D0E35CCAC94D8831F82BF5497442DAA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61" r="27709"/>
                          <a:stretch/>
                        </pic:blipFill>
                        <pic:spPr bwMode="auto">
                          <a:xfrm>
                            <a:off x="0" y="0"/>
                            <a:ext cx="1537725" cy="235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vAlign w:val="center"/>
          </w:tcPr>
          <w:p w14:paraId="2C93C717" w14:textId="3B88EF65" w:rsidR="00C76296" w:rsidRPr="009C4B04" w:rsidRDefault="00C76296" w:rsidP="00C76296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kern w:val="2"/>
              </w:rPr>
            </w:pPr>
            <w:r w:rsidRPr="009C4B04">
              <w:rPr>
                <w:rFonts w:ascii="微軟正黑體" w:eastAsia="微軟正黑體" w:hAnsi="微軟正黑體" w:cstheme="minorBidi" w:hint="eastAsia"/>
                <w:b/>
                <w:kern w:val="2"/>
              </w:rPr>
              <w:t>魚學社</w:t>
            </w:r>
          </w:p>
          <w:p w14:paraId="16DEAD10" w14:textId="03E04AF5" w:rsidR="00C76296" w:rsidRPr="009C4B04" w:rsidRDefault="00C76296" w:rsidP="00C76296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b/>
                <w:kern w:val="2"/>
              </w:rPr>
            </w:pPr>
            <w:r w:rsidRPr="009C4B04">
              <w:rPr>
                <w:rFonts w:ascii="微軟正黑體" w:eastAsia="微軟正黑體" w:hAnsi="微軟正黑體" w:cstheme="minorBidi" w:hint="eastAsia"/>
                <w:b/>
                <w:kern w:val="2"/>
              </w:rPr>
              <w:t>詹佳和</w:t>
            </w:r>
            <w:r w:rsidRPr="009C4B04">
              <w:rPr>
                <w:rFonts w:ascii="微軟正黑體" w:eastAsia="微軟正黑體" w:hAnsi="微軟正黑體" w:cstheme="minorBidi"/>
                <w:b/>
                <w:kern w:val="2"/>
              </w:rPr>
              <w:t xml:space="preserve"> </w:t>
            </w:r>
            <w:r w:rsidRPr="009C4B04">
              <w:rPr>
                <w:rFonts w:ascii="微軟正黑體" w:eastAsia="微軟正黑體" w:hAnsi="微軟正黑體" w:cstheme="minorBidi" w:hint="eastAsia"/>
                <w:b/>
                <w:kern w:val="2"/>
              </w:rPr>
              <w:t>活動企劃</w:t>
            </w:r>
          </w:p>
          <w:p w14:paraId="55A939C0" w14:textId="77777777" w:rsidR="00C76296" w:rsidRPr="009C4B04" w:rsidRDefault="00C76296" w:rsidP="00012B01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</w:p>
          <w:p w14:paraId="77C34DF0" w14:textId="6211E407" w:rsidR="00C76296" w:rsidRPr="006A14BB" w:rsidRDefault="00012B01" w:rsidP="006A14BB">
            <w:pPr>
              <w:widowControl w:val="0"/>
              <w:spacing w:line="360" w:lineRule="exact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inorBidi"/>
                <w:kern w:val="2"/>
              </w:rPr>
            </w:pPr>
            <w:r w:rsidRPr="009C4B04">
              <w:rPr>
                <w:rFonts w:ascii="微軟正黑體" w:eastAsia="微軟正黑體" w:hAnsi="微軟正黑體" w:cstheme="minorBidi" w:hint="eastAsia"/>
                <w:kern w:val="2"/>
              </w:rPr>
              <w:t>從歷史、勞動、交易三個面向切入，探索當代漁村現況，並試圖在大溪漁港找到「從認識開始」的破口。透過田野調查，記錄漁業變遷，探討傳統到現代漁法的變化，並理解產業轉型對社區、海洋資源與漁業勞動帶來的影響；並藉由實際參與漁村日常，進入櫻花</w:t>
            </w:r>
            <w:proofErr w:type="gramStart"/>
            <w:r w:rsidRPr="009C4B04">
              <w:rPr>
                <w:rFonts w:ascii="微軟正黑體" w:eastAsia="微軟正黑體" w:hAnsi="微軟正黑體" w:cstheme="minorBidi" w:hint="eastAsia"/>
                <w:kern w:val="2"/>
              </w:rPr>
              <w:t>蝦挑撿</w:t>
            </w:r>
            <w:proofErr w:type="gramEnd"/>
            <w:r w:rsidRPr="009C4B04">
              <w:rPr>
                <w:rFonts w:ascii="微軟正黑體" w:eastAsia="微軟正黑體" w:hAnsi="微軟正黑體" w:cstheme="minorBidi" w:hint="eastAsia"/>
                <w:kern w:val="2"/>
              </w:rPr>
              <w:t>、補網、魚販等工作現場，透過身體實作來學習漁業運作的邏輯，建立與漁業工作者的關係，進一步累積可行的行動經驗。</w:t>
            </w:r>
          </w:p>
        </w:tc>
      </w:tr>
    </w:tbl>
    <w:p w14:paraId="2EB5500B" w14:textId="5EAB254E" w:rsidR="00274922" w:rsidRPr="00BE3EF5" w:rsidRDefault="00274922" w:rsidP="00BE3EF5">
      <w:pPr>
        <w:rPr>
          <w:rFonts w:ascii="微軟正黑體" w:eastAsia="微軟正黑體" w:hAnsi="微軟正黑體"/>
          <w:b/>
          <w:color w:val="FF0000"/>
          <w:sz w:val="22"/>
          <w:szCs w:val="22"/>
        </w:rPr>
      </w:pPr>
    </w:p>
    <w:sectPr w:rsidR="00274922" w:rsidRPr="00BE3EF5" w:rsidSect="008C714E">
      <w:footerReference w:type="even" r:id="rId12"/>
      <w:footerReference w:type="default" r:id="rId13"/>
      <w:pgSz w:w="11906" w:h="16838"/>
      <w:pgMar w:top="1036" w:right="1588" w:bottom="993" w:left="1588" w:header="851" w:footer="8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AA66" w14:textId="77777777" w:rsidR="00B2247C" w:rsidRDefault="00B2247C" w:rsidP="00196C56">
      <w:r>
        <w:separator/>
      </w:r>
    </w:p>
  </w:endnote>
  <w:endnote w:type="continuationSeparator" w:id="0">
    <w:p w14:paraId="189B7E83" w14:textId="77777777" w:rsidR="00B2247C" w:rsidRDefault="00B2247C" w:rsidP="0019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23791611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5FE5610" w14:textId="55D04ACB" w:rsidR="00784E9E" w:rsidRDefault="00784E9E" w:rsidP="003D6953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C714E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544BAB7A" w14:textId="77777777" w:rsidR="00784E9E" w:rsidRDefault="00784E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rFonts w:ascii="微軟正黑體" w:eastAsia="微軟正黑體" w:hAnsi="微軟正黑體"/>
      </w:rPr>
      <w:id w:val="-1942136788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0CCD6F5" w14:textId="1215E41E" w:rsidR="00784E9E" w:rsidRPr="00784E9E" w:rsidRDefault="00784E9E" w:rsidP="003D6953">
        <w:pPr>
          <w:pStyle w:val="a6"/>
          <w:framePr w:wrap="none" w:vAnchor="text" w:hAnchor="margin" w:xAlign="center" w:y="1"/>
          <w:rPr>
            <w:rStyle w:val="ab"/>
            <w:rFonts w:ascii="微軟正黑體" w:eastAsia="微軟正黑體" w:hAnsi="微軟正黑體"/>
          </w:rPr>
        </w:pPr>
        <w:r w:rsidRPr="00784E9E">
          <w:rPr>
            <w:rStyle w:val="ab"/>
            <w:rFonts w:ascii="微軟正黑體" w:eastAsia="微軟正黑體" w:hAnsi="微軟正黑體"/>
          </w:rPr>
          <w:fldChar w:fldCharType="begin"/>
        </w:r>
        <w:r w:rsidRPr="00784E9E">
          <w:rPr>
            <w:rStyle w:val="ab"/>
            <w:rFonts w:ascii="微軟正黑體" w:eastAsia="微軟正黑體" w:hAnsi="微軟正黑體"/>
          </w:rPr>
          <w:instrText xml:space="preserve"> PAGE </w:instrText>
        </w:r>
        <w:r w:rsidRPr="00784E9E">
          <w:rPr>
            <w:rStyle w:val="ab"/>
            <w:rFonts w:ascii="微軟正黑體" w:eastAsia="微軟正黑體" w:hAnsi="微軟正黑體"/>
          </w:rPr>
          <w:fldChar w:fldCharType="separate"/>
        </w:r>
        <w:r w:rsidR="00D34442">
          <w:rPr>
            <w:rStyle w:val="ab"/>
            <w:rFonts w:ascii="微軟正黑體" w:eastAsia="微軟正黑體" w:hAnsi="微軟正黑體"/>
            <w:noProof/>
          </w:rPr>
          <w:t>4</w:t>
        </w:r>
        <w:r w:rsidRPr="00784E9E">
          <w:rPr>
            <w:rStyle w:val="ab"/>
            <w:rFonts w:ascii="微軟正黑體" w:eastAsia="微軟正黑體" w:hAnsi="微軟正黑體"/>
          </w:rPr>
          <w:fldChar w:fldCharType="end"/>
        </w:r>
      </w:p>
    </w:sdtContent>
  </w:sdt>
  <w:p w14:paraId="764E9C3D" w14:textId="77777777" w:rsidR="00784E9E" w:rsidRDefault="00784E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3152" w14:textId="77777777" w:rsidR="00B2247C" w:rsidRDefault="00B2247C" w:rsidP="00196C56">
      <w:r>
        <w:separator/>
      </w:r>
    </w:p>
  </w:footnote>
  <w:footnote w:type="continuationSeparator" w:id="0">
    <w:p w14:paraId="538D010D" w14:textId="77777777" w:rsidR="00B2247C" w:rsidRDefault="00B2247C" w:rsidP="00196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F36"/>
    <w:multiLevelType w:val="hybridMultilevel"/>
    <w:tmpl w:val="7A0827B2"/>
    <w:lvl w:ilvl="0" w:tplc="04090001">
      <w:start w:val="1"/>
      <w:numFmt w:val="bullet"/>
      <w:lvlText w:val=""/>
      <w:lvlJc w:val="left"/>
      <w:pPr>
        <w:ind w:left="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0" w:hanging="480"/>
      </w:pPr>
      <w:rPr>
        <w:rFonts w:ascii="Wingdings" w:hAnsi="Wingdings" w:hint="default"/>
      </w:rPr>
    </w:lvl>
  </w:abstractNum>
  <w:abstractNum w:abstractNumId="1" w15:restartNumberingAfterBreak="0">
    <w:nsid w:val="1214474C"/>
    <w:multiLevelType w:val="hybridMultilevel"/>
    <w:tmpl w:val="C7BC2BA6"/>
    <w:lvl w:ilvl="0" w:tplc="AFBA043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852E75"/>
    <w:multiLevelType w:val="hybridMultilevel"/>
    <w:tmpl w:val="E1BECE3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9D400BF"/>
    <w:multiLevelType w:val="hybridMultilevel"/>
    <w:tmpl w:val="5610130A"/>
    <w:lvl w:ilvl="0" w:tplc="CDDC165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35DA5FA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64EEE76">
      <w:start w:val="1"/>
      <w:numFmt w:val="decimal"/>
      <w:lvlText w:val="%3."/>
      <w:lvlJc w:val="left"/>
      <w:pPr>
        <w:ind w:left="1320" w:hanging="360"/>
      </w:pPr>
      <w:rPr>
        <w:rFonts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A64F3D"/>
    <w:multiLevelType w:val="hybridMultilevel"/>
    <w:tmpl w:val="87100BCE"/>
    <w:lvl w:ilvl="0" w:tplc="627A742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2F870560"/>
    <w:multiLevelType w:val="hybridMultilevel"/>
    <w:tmpl w:val="AAC26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485B22"/>
    <w:multiLevelType w:val="hybridMultilevel"/>
    <w:tmpl w:val="9D44E44C"/>
    <w:lvl w:ilvl="0" w:tplc="E5FA4E66">
      <w:start w:val="1"/>
      <w:numFmt w:val="decimal"/>
      <w:lvlText w:val="%1."/>
      <w:lvlJc w:val="left"/>
      <w:pPr>
        <w:ind w:left="778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7" w15:restartNumberingAfterBreak="0">
    <w:nsid w:val="3B934795"/>
    <w:multiLevelType w:val="hybridMultilevel"/>
    <w:tmpl w:val="ACD4CB02"/>
    <w:lvl w:ilvl="0" w:tplc="10A26F98">
      <w:start w:val="1"/>
      <w:numFmt w:val="taiwaneseCountingThousand"/>
      <w:lvlText w:val="(%1)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8" w15:restartNumberingAfterBreak="0">
    <w:nsid w:val="4D615492"/>
    <w:multiLevelType w:val="hybridMultilevel"/>
    <w:tmpl w:val="735878BE"/>
    <w:lvl w:ilvl="0" w:tplc="3B18676E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6C6C7B"/>
    <w:multiLevelType w:val="hybridMultilevel"/>
    <w:tmpl w:val="00948A2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0" w15:restartNumberingAfterBreak="0">
    <w:nsid w:val="57341C10"/>
    <w:multiLevelType w:val="hybridMultilevel"/>
    <w:tmpl w:val="9AFC6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516F1D"/>
    <w:multiLevelType w:val="hybridMultilevel"/>
    <w:tmpl w:val="CDB8A1A8"/>
    <w:lvl w:ilvl="0" w:tplc="CB68FA44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b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6545118">
    <w:abstractNumId w:val="3"/>
  </w:num>
  <w:num w:numId="2" w16cid:durableId="494610649">
    <w:abstractNumId w:val="7"/>
  </w:num>
  <w:num w:numId="3" w16cid:durableId="26874277">
    <w:abstractNumId w:val="6"/>
  </w:num>
  <w:num w:numId="4" w16cid:durableId="651327355">
    <w:abstractNumId w:val="1"/>
  </w:num>
  <w:num w:numId="5" w16cid:durableId="1065686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0501562">
    <w:abstractNumId w:val="10"/>
  </w:num>
  <w:num w:numId="7" w16cid:durableId="296687237">
    <w:abstractNumId w:val="11"/>
  </w:num>
  <w:num w:numId="8" w16cid:durableId="1160584438">
    <w:abstractNumId w:val="0"/>
  </w:num>
  <w:num w:numId="9" w16cid:durableId="1261252648">
    <w:abstractNumId w:val="5"/>
  </w:num>
  <w:num w:numId="10" w16cid:durableId="865288820">
    <w:abstractNumId w:val="2"/>
  </w:num>
  <w:num w:numId="11" w16cid:durableId="75130897">
    <w:abstractNumId w:val="9"/>
  </w:num>
  <w:num w:numId="12" w16cid:durableId="136606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1"/>
    <w:rsid w:val="00006B27"/>
    <w:rsid w:val="00012B01"/>
    <w:rsid w:val="0001695B"/>
    <w:rsid w:val="000247A9"/>
    <w:rsid w:val="00026162"/>
    <w:rsid w:val="000318CD"/>
    <w:rsid w:val="00032E31"/>
    <w:rsid w:val="00033497"/>
    <w:rsid w:val="00040D55"/>
    <w:rsid w:val="0004370D"/>
    <w:rsid w:val="00046823"/>
    <w:rsid w:val="000540C6"/>
    <w:rsid w:val="000611C7"/>
    <w:rsid w:val="000616C5"/>
    <w:rsid w:val="00062A5F"/>
    <w:rsid w:val="00066BD5"/>
    <w:rsid w:val="000773B5"/>
    <w:rsid w:val="00085542"/>
    <w:rsid w:val="00087AD0"/>
    <w:rsid w:val="00087D5E"/>
    <w:rsid w:val="000A2026"/>
    <w:rsid w:val="000A2DB2"/>
    <w:rsid w:val="000A43BB"/>
    <w:rsid w:val="000B043C"/>
    <w:rsid w:val="000B2B36"/>
    <w:rsid w:val="000B5869"/>
    <w:rsid w:val="000B6365"/>
    <w:rsid w:val="000C03EB"/>
    <w:rsid w:val="000D23D0"/>
    <w:rsid w:val="000D4C91"/>
    <w:rsid w:val="000D6E7C"/>
    <w:rsid w:val="000D7646"/>
    <w:rsid w:val="000D7F5B"/>
    <w:rsid w:val="000E21D0"/>
    <w:rsid w:val="000E4DA4"/>
    <w:rsid w:val="000F3127"/>
    <w:rsid w:val="000F3AEF"/>
    <w:rsid w:val="000F474A"/>
    <w:rsid w:val="000F7F2A"/>
    <w:rsid w:val="00100345"/>
    <w:rsid w:val="00100F3D"/>
    <w:rsid w:val="00104F2B"/>
    <w:rsid w:val="00111462"/>
    <w:rsid w:val="00112542"/>
    <w:rsid w:val="0011371F"/>
    <w:rsid w:val="001172DC"/>
    <w:rsid w:val="001253AC"/>
    <w:rsid w:val="001258D5"/>
    <w:rsid w:val="001322CB"/>
    <w:rsid w:val="001352E9"/>
    <w:rsid w:val="0014213F"/>
    <w:rsid w:val="00144DBB"/>
    <w:rsid w:val="001622F1"/>
    <w:rsid w:val="00162F11"/>
    <w:rsid w:val="001654F6"/>
    <w:rsid w:val="00174507"/>
    <w:rsid w:val="00175D8A"/>
    <w:rsid w:val="00191EEA"/>
    <w:rsid w:val="00196485"/>
    <w:rsid w:val="00196C56"/>
    <w:rsid w:val="001A1F42"/>
    <w:rsid w:val="001B38DE"/>
    <w:rsid w:val="001B5153"/>
    <w:rsid w:val="001C1097"/>
    <w:rsid w:val="001C5917"/>
    <w:rsid w:val="001C6522"/>
    <w:rsid w:val="001D3A1D"/>
    <w:rsid w:val="001D43EC"/>
    <w:rsid w:val="001E0E04"/>
    <w:rsid w:val="001F0BE2"/>
    <w:rsid w:val="001F3C98"/>
    <w:rsid w:val="001F52C0"/>
    <w:rsid w:val="001F5607"/>
    <w:rsid w:val="00205321"/>
    <w:rsid w:val="00205FD7"/>
    <w:rsid w:val="00206D20"/>
    <w:rsid w:val="002078FD"/>
    <w:rsid w:val="00214030"/>
    <w:rsid w:val="00217C1B"/>
    <w:rsid w:val="00221935"/>
    <w:rsid w:val="00221FA9"/>
    <w:rsid w:val="00222430"/>
    <w:rsid w:val="00225BBF"/>
    <w:rsid w:val="00242E9A"/>
    <w:rsid w:val="0024481F"/>
    <w:rsid w:val="002452C2"/>
    <w:rsid w:val="00254E5F"/>
    <w:rsid w:val="0025538A"/>
    <w:rsid w:val="0026048B"/>
    <w:rsid w:val="00266ECA"/>
    <w:rsid w:val="00273900"/>
    <w:rsid w:val="00274922"/>
    <w:rsid w:val="002808C1"/>
    <w:rsid w:val="00280CF5"/>
    <w:rsid w:val="00286DEC"/>
    <w:rsid w:val="00287297"/>
    <w:rsid w:val="00293D85"/>
    <w:rsid w:val="002A12FB"/>
    <w:rsid w:val="002B5289"/>
    <w:rsid w:val="002C1017"/>
    <w:rsid w:val="002C1E1C"/>
    <w:rsid w:val="002D0302"/>
    <w:rsid w:val="002D0905"/>
    <w:rsid w:val="002E20FB"/>
    <w:rsid w:val="002E5F6B"/>
    <w:rsid w:val="002F0533"/>
    <w:rsid w:val="002F244B"/>
    <w:rsid w:val="002F3B3A"/>
    <w:rsid w:val="00311510"/>
    <w:rsid w:val="00314A77"/>
    <w:rsid w:val="00320287"/>
    <w:rsid w:val="00323F57"/>
    <w:rsid w:val="00325409"/>
    <w:rsid w:val="00327765"/>
    <w:rsid w:val="00332DE5"/>
    <w:rsid w:val="00336890"/>
    <w:rsid w:val="00344E3F"/>
    <w:rsid w:val="00347B0B"/>
    <w:rsid w:val="00352DB6"/>
    <w:rsid w:val="00353723"/>
    <w:rsid w:val="00355F8D"/>
    <w:rsid w:val="00362E2C"/>
    <w:rsid w:val="0036415B"/>
    <w:rsid w:val="003676E7"/>
    <w:rsid w:val="00375D6A"/>
    <w:rsid w:val="00376FC6"/>
    <w:rsid w:val="00384F0D"/>
    <w:rsid w:val="00394DB9"/>
    <w:rsid w:val="003966EB"/>
    <w:rsid w:val="003A01A6"/>
    <w:rsid w:val="003B06D4"/>
    <w:rsid w:val="003B4498"/>
    <w:rsid w:val="003B5FC2"/>
    <w:rsid w:val="003D0EA9"/>
    <w:rsid w:val="003D25E9"/>
    <w:rsid w:val="003D40B8"/>
    <w:rsid w:val="003E4568"/>
    <w:rsid w:val="003F7867"/>
    <w:rsid w:val="00401F92"/>
    <w:rsid w:val="00410800"/>
    <w:rsid w:val="00412199"/>
    <w:rsid w:val="00424117"/>
    <w:rsid w:val="00424E67"/>
    <w:rsid w:val="0042715F"/>
    <w:rsid w:val="00447019"/>
    <w:rsid w:val="00447184"/>
    <w:rsid w:val="00457DBF"/>
    <w:rsid w:val="00465A17"/>
    <w:rsid w:val="00470E56"/>
    <w:rsid w:val="00472157"/>
    <w:rsid w:val="00473F08"/>
    <w:rsid w:val="004761FB"/>
    <w:rsid w:val="004A43E7"/>
    <w:rsid w:val="004A684D"/>
    <w:rsid w:val="004A6B25"/>
    <w:rsid w:val="004B3A6A"/>
    <w:rsid w:val="004B698F"/>
    <w:rsid w:val="004C33D8"/>
    <w:rsid w:val="004C64BF"/>
    <w:rsid w:val="004D6B22"/>
    <w:rsid w:val="004E1672"/>
    <w:rsid w:val="004E6660"/>
    <w:rsid w:val="00503281"/>
    <w:rsid w:val="0050522D"/>
    <w:rsid w:val="00507C40"/>
    <w:rsid w:val="005103D6"/>
    <w:rsid w:val="00515CB9"/>
    <w:rsid w:val="0052060D"/>
    <w:rsid w:val="00523DF3"/>
    <w:rsid w:val="005275A5"/>
    <w:rsid w:val="005547F0"/>
    <w:rsid w:val="00554D73"/>
    <w:rsid w:val="005560AC"/>
    <w:rsid w:val="0055637C"/>
    <w:rsid w:val="0058454A"/>
    <w:rsid w:val="005846F1"/>
    <w:rsid w:val="005901BD"/>
    <w:rsid w:val="00591A80"/>
    <w:rsid w:val="00597841"/>
    <w:rsid w:val="005B0E01"/>
    <w:rsid w:val="005B3659"/>
    <w:rsid w:val="005C4641"/>
    <w:rsid w:val="005C5A98"/>
    <w:rsid w:val="005D14DC"/>
    <w:rsid w:val="005D1BCE"/>
    <w:rsid w:val="005D2A06"/>
    <w:rsid w:val="005D37FC"/>
    <w:rsid w:val="005E1543"/>
    <w:rsid w:val="005E1B3B"/>
    <w:rsid w:val="00606840"/>
    <w:rsid w:val="00611E80"/>
    <w:rsid w:val="00612BB2"/>
    <w:rsid w:val="00613F02"/>
    <w:rsid w:val="00621083"/>
    <w:rsid w:val="00635F1A"/>
    <w:rsid w:val="006412C3"/>
    <w:rsid w:val="006438A2"/>
    <w:rsid w:val="006457C0"/>
    <w:rsid w:val="00653B6E"/>
    <w:rsid w:val="00655E3E"/>
    <w:rsid w:val="006730A3"/>
    <w:rsid w:val="006815D1"/>
    <w:rsid w:val="00687BD0"/>
    <w:rsid w:val="00693284"/>
    <w:rsid w:val="00694411"/>
    <w:rsid w:val="006A14BB"/>
    <w:rsid w:val="006B1063"/>
    <w:rsid w:val="006C011A"/>
    <w:rsid w:val="006D1757"/>
    <w:rsid w:val="006D43D5"/>
    <w:rsid w:val="006D4CF8"/>
    <w:rsid w:val="006E4536"/>
    <w:rsid w:val="00700CF3"/>
    <w:rsid w:val="0070314D"/>
    <w:rsid w:val="00703E00"/>
    <w:rsid w:val="007125C2"/>
    <w:rsid w:val="00722FFF"/>
    <w:rsid w:val="007315D0"/>
    <w:rsid w:val="00733D40"/>
    <w:rsid w:val="007373D6"/>
    <w:rsid w:val="007422A7"/>
    <w:rsid w:val="007429F7"/>
    <w:rsid w:val="00744FFA"/>
    <w:rsid w:val="00750B57"/>
    <w:rsid w:val="00751991"/>
    <w:rsid w:val="00754028"/>
    <w:rsid w:val="00754703"/>
    <w:rsid w:val="007660F3"/>
    <w:rsid w:val="007668C1"/>
    <w:rsid w:val="00766CC1"/>
    <w:rsid w:val="00776A2E"/>
    <w:rsid w:val="00782A08"/>
    <w:rsid w:val="0078343B"/>
    <w:rsid w:val="00784E9E"/>
    <w:rsid w:val="00787978"/>
    <w:rsid w:val="00794285"/>
    <w:rsid w:val="00795553"/>
    <w:rsid w:val="007A428E"/>
    <w:rsid w:val="007B4020"/>
    <w:rsid w:val="007C13A0"/>
    <w:rsid w:val="007C1CB9"/>
    <w:rsid w:val="007D695E"/>
    <w:rsid w:val="007D7F18"/>
    <w:rsid w:val="007E392E"/>
    <w:rsid w:val="007E40AE"/>
    <w:rsid w:val="007F3E10"/>
    <w:rsid w:val="007F6BE6"/>
    <w:rsid w:val="007F7BBA"/>
    <w:rsid w:val="00820823"/>
    <w:rsid w:val="0082180C"/>
    <w:rsid w:val="00832A93"/>
    <w:rsid w:val="00836DFD"/>
    <w:rsid w:val="00837562"/>
    <w:rsid w:val="00840EE4"/>
    <w:rsid w:val="0084288C"/>
    <w:rsid w:val="00845536"/>
    <w:rsid w:val="00846C77"/>
    <w:rsid w:val="008513B1"/>
    <w:rsid w:val="008529D5"/>
    <w:rsid w:val="00857A93"/>
    <w:rsid w:val="00860647"/>
    <w:rsid w:val="00862DD3"/>
    <w:rsid w:val="00870958"/>
    <w:rsid w:val="00873866"/>
    <w:rsid w:val="00892F77"/>
    <w:rsid w:val="008B06B7"/>
    <w:rsid w:val="008B46D4"/>
    <w:rsid w:val="008B6140"/>
    <w:rsid w:val="008B6ABF"/>
    <w:rsid w:val="008C714E"/>
    <w:rsid w:val="008C7DE5"/>
    <w:rsid w:val="008D22BC"/>
    <w:rsid w:val="008E3739"/>
    <w:rsid w:val="008E433A"/>
    <w:rsid w:val="008E480C"/>
    <w:rsid w:val="008E4C40"/>
    <w:rsid w:val="008E5278"/>
    <w:rsid w:val="008F4970"/>
    <w:rsid w:val="00902CE4"/>
    <w:rsid w:val="009041D9"/>
    <w:rsid w:val="009057A0"/>
    <w:rsid w:val="00916B31"/>
    <w:rsid w:val="00920B47"/>
    <w:rsid w:val="00931F6C"/>
    <w:rsid w:val="00933DD3"/>
    <w:rsid w:val="00936D38"/>
    <w:rsid w:val="00942AC6"/>
    <w:rsid w:val="009550CF"/>
    <w:rsid w:val="00961C65"/>
    <w:rsid w:val="00965ADF"/>
    <w:rsid w:val="00982BD4"/>
    <w:rsid w:val="009A45E4"/>
    <w:rsid w:val="009A6B46"/>
    <w:rsid w:val="009B6919"/>
    <w:rsid w:val="009C057C"/>
    <w:rsid w:val="009C1AEC"/>
    <w:rsid w:val="009C4B04"/>
    <w:rsid w:val="009D5D51"/>
    <w:rsid w:val="009D645B"/>
    <w:rsid w:val="009E5E71"/>
    <w:rsid w:val="009F783A"/>
    <w:rsid w:val="009F7C71"/>
    <w:rsid w:val="00A00892"/>
    <w:rsid w:val="00A15FCF"/>
    <w:rsid w:val="00A30416"/>
    <w:rsid w:val="00A30943"/>
    <w:rsid w:val="00A46353"/>
    <w:rsid w:val="00A5421D"/>
    <w:rsid w:val="00A54C8B"/>
    <w:rsid w:val="00A55EAA"/>
    <w:rsid w:val="00A56681"/>
    <w:rsid w:val="00A571DD"/>
    <w:rsid w:val="00A60E73"/>
    <w:rsid w:val="00A63A65"/>
    <w:rsid w:val="00A649DC"/>
    <w:rsid w:val="00A659D1"/>
    <w:rsid w:val="00A65DC0"/>
    <w:rsid w:val="00A70B2C"/>
    <w:rsid w:val="00A7791B"/>
    <w:rsid w:val="00A80E04"/>
    <w:rsid w:val="00A83718"/>
    <w:rsid w:val="00AA0F46"/>
    <w:rsid w:val="00AA63F8"/>
    <w:rsid w:val="00AA64D0"/>
    <w:rsid w:val="00AB3C5E"/>
    <w:rsid w:val="00AB3F08"/>
    <w:rsid w:val="00AC244F"/>
    <w:rsid w:val="00AC25C1"/>
    <w:rsid w:val="00AC3E15"/>
    <w:rsid w:val="00AD09E8"/>
    <w:rsid w:val="00AF2B21"/>
    <w:rsid w:val="00B0186F"/>
    <w:rsid w:val="00B02831"/>
    <w:rsid w:val="00B045D3"/>
    <w:rsid w:val="00B1172B"/>
    <w:rsid w:val="00B12E0D"/>
    <w:rsid w:val="00B20949"/>
    <w:rsid w:val="00B2247C"/>
    <w:rsid w:val="00B25321"/>
    <w:rsid w:val="00B3021D"/>
    <w:rsid w:val="00B37B2D"/>
    <w:rsid w:val="00B37DD9"/>
    <w:rsid w:val="00B56A0F"/>
    <w:rsid w:val="00B6561A"/>
    <w:rsid w:val="00B67FFB"/>
    <w:rsid w:val="00B70E10"/>
    <w:rsid w:val="00B73836"/>
    <w:rsid w:val="00B7692A"/>
    <w:rsid w:val="00B83FF1"/>
    <w:rsid w:val="00B869C3"/>
    <w:rsid w:val="00B95049"/>
    <w:rsid w:val="00B96369"/>
    <w:rsid w:val="00BB6B93"/>
    <w:rsid w:val="00BD0E24"/>
    <w:rsid w:val="00BD1C53"/>
    <w:rsid w:val="00BD36DD"/>
    <w:rsid w:val="00BD5C78"/>
    <w:rsid w:val="00BE1DF9"/>
    <w:rsid w:val="00BE3EF5"/>
    <w:rsid w:val="00BF7AAF"/>
    <w:rsid w:val="00C043F5"/>
    <w:rsid w:val="00C0496C"/>
    <w:rsid w:val="00C1748A"/>
    <w:rsid w:val="00C2796B"/>
    <w:rsid w:val="00C31417"/>
    <w:rsid w:val="00C445EB"/>
    <w:rsid w:val="00C45277"/>
    <w:rsid w:val="00C4623A"/>
    <w:rsid w:val="00C5652A"/>
    <w:rsid w:val="00C61279"/>
    <w:rsid w:val="00C65682"/>
    <w:rsid w:val="00C75AE0"/>
    <w:rsid w:val="00C76296"/>
    <w:rsid w:val="00C764E3"/>
    <w:rsid w:val="00C76947"/>
    <w:rsid w:val="00C80B3E"/>
    <w:rsid w:val="00C818B0"/>
    <w:rsid w:val="00C83ECF"/>
    <w:rsid w:val="00C92708"/>
    <w:rsid w:val="00CA7932"/>
    <w:rsid w:val="00CB0598"/>
    <w:rsid w:val="00CB30BA"/>
    <w:rsid w:val="00CC61E0"/>
    <w:rsid w:val="00CC7FAA"/>
    <w:rsid w:val="00CD5D73"/>
    <w:rsid w:val="00CE5D77"/>
    <w:rsid w:val="00CF2E49"/>
    <w:rsid w:val="00CF34B0"/>
    <w:rsid w:val="00CF5DD0"/>
    <w:rsid w:val="00D0718B"/>
    <w:rsid w:val="00D07590"/>
    <w:rsid w:val="00D13B13"/>
    <w:rsid w:val="00D214D6"/>
    <w:rsid w:val="00D34442"/>
    <w:rsid w:val="00D512CB"/>
    <w:rsid w:val="00D5243E"/>
    <w:rsid w:val="00D65887"/>
    <w:rsid w:val="00D65F69"/>
    <w:rsid w:val="00D67CF6"/>
    <w:rsid w:val="00D85BF4"/>
    <w:rsid w:val="00D9097E"/>
    <w:rsid w:val="00DA5E73"/>
    <w:rsid w:val="00DB12EC"/>
    <w:rsid w:val="00DB2074"/>
    <w:rsid w:val="00DC01B0"/>
    <w:rsid w:val="00DC3938"/>
    <w:rsid w:val="00DC5FF8"/>
    <w:rsid w:val="00DC6F44"/>
    <w:rsid w:val="00DD3F62"/>
    <w:rsid w:val="00DD589C"/>
    <w:rsid w:val="00DF13EE"/>
    <w:rsid w:val="00DF3879"/>
    <w:rsid w:val="00DF3EBF"/>
    <w:rsid w:val="00DF7E48"/>
    <w:rsid w:val="00E00210"/>
    <w:rsid w:val="00E0032B"/>
    <w:rsid w:val="00E04D90"/>
    <w:rsid w:val="00E07AEA"/>
    <w:rsid w:val="00E132B3"/>
    <w:rsid w:val="00E143C3"/>
    <w:rsid w:val="00E15EEA"/>
    <w:rsid w:val="00E20005"/>
    <w:rsid w:val="00E259C0"/>
    <w:rsid w:val="00E278B8"/>
    <w:rsid w:val="00E27B0A"/>
    <w:rsid w:val="00E30BC5"/>
    <w:rsid w:val="00E32C9F"/>
    <w:rsid w:val="00E33FD0"/>
    <w:rsid w:val="00E362C4"/>
    <w:rsid w:val="00E37617"/>
    <w:rsid w:val="00E3788A"/>
    <w:rsid w:val="00E4558A"/>
    <w:rsid w:val="00E56B61"/>
    <w:rsid w:val="00E60A7A"/>
    <w:rsid w:val="00E6635A"/>
    <w:rsid w:val="00E672EA"/>
    <w:rsid w:val="00E67FAC"/>
    <w:rsid w:val="00E71529"/>
    <w:rsid w:val="00E834F4"/>
    <w:rsid w:val="00E84689"/>
    <w:rsid w:val="00E84BE4"/>
    <w:rsid w:val="00E86F1D"/>
    <w:rsid w:val="00E96FD3"/>
    <w:rsid w:val="00E97863"/>
    <w:rsid w:val="00EA2702"/>
    <w:rsid w:val="00EA474B"/>
    <w:rsid w:val="00EB44B8"/>
    <w:rsid w:val="00EB5C6A"/>
    <w:rsid w:val="00ED328C"/>
    <w:rsid w:val="00ED4422"/>
    <w:rsid w:val="00ED4736"/>
    <w:rsid w:val="00ED50A6"/>
    <w:rsid w:val="00ED7EAD"/>
    <w:rsid w:val="00EE02EA"/>
    <w:rsid w:val="00EE2561"/>
    <w:rsid w:val="00EE379E"/>
    <w:rsid w:val="00F21C70"/>
    <w:rsid w:val="00F2648F"/>
    <w:rsid w:val="00F26A9D"/>
    <w:rsid w:val="00F304B4"/>
    <w:rsid w:val="00F3702A"/>
    <w:rsid w:val="00F42392"/>
    <w:rsid w:val="00F44D28"/>
    <w:rsid w:val="00F51B15"/>
    <w:rsid w:val="00F51C96"/>
    <w:rsid w:val="00F52D38"/>
    <w:rsid w:val="00F52F6F"/>
    <w:rsid w:val="00F53625"/>
    <w:rsid w:val="00F6357F"/>
    <w:rsid w:val="00F6777D"/>
    <w:rsid w:val="00F70A5B"/>
    <w:rsid w:val="00F81D03"/>
    <w:rsid w:val="00F82F63"/>
    <w:rsid w:val="00F85BB1"/>
    <w:rsid w:val="00F96139"/>
    <w:rsid w:val="00F96FB5"/>
    <w:rsid w:val="00FA3278"/>
    <w:rsid w:val="00FA67F3"/>
    <w:rsid w:val="00FB364D"/>
    <w:rsid w:val="00FB7267"/>
    <w:rsid w:val="00FC381E"/>
    <w:rsid w:val="00FC64C7"/>
    <w:rsid w:val="00FD789A"/>
    <w:rsid w:val="00FE0C45"/>
    <w:rsid w:val="00FF2F82"/>
    <w:rsid w:val="00FF3174"/>
    <w:rsid w:val="00FF3C06"/>
    <w:rsid w:val="00FF3C60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6C0DE"/>
  <w15:docId w15:val="{38BB3001-1802-4ABD-8073-4645F5B7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C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3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87A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96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C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C56"/>
    <w:rPr>
      <w:sz w:val="20"/>
      <w:szCs w:val="20"/>
    </w:rPr>
  </w:style>
  <w:style w:type="table" w:styleId="a8">
    <w:name w:val="Table Grid"/>
    <w:basedOn w:val="a1"/>
    <w:uiPriority w:val="59"/>
    <w:rsid w:val="0014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37B2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37B2D"/>
    <w:rPr>
      <w:i/>
      <w:iCs/>
    </w:rPr>
  </w:style>
  <w:style w:type="character" w:customStyle="1" w:styleId="1">
    <w:name w:val="未解析的提及1"/>
    <w:basedOn w:val="a0"/>
    <w:uiPriority w:val="99"/>
    <w:semiHidden/>
    <w:unhideWhenUsed/>
    <w:rsid w:val="00D65887"/>
    <w:rPr>
      <w:color w:val="605E5C"/>
      <w:shd w:val="clear" w:color="auto" w:fill="E1DFDD"/>
    </w:rPr>
  </w:style>
  <w:style w:type="paragraph" w:customStyle="1" w:styleId="Default">
    <w:name w:val="Default"/>
    <w:rsid w:val="003254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902CE4"/>
    <w:rPr>
      <w:color w:val="605E5C"/>
      <w:shd w:val="clear" w:color="auto" w:fill="E1DFDD"/>
    </w:rPr>
  </w:style>
  <w:style w:type="table" w:styleId="5-1">
    <w:name w:val="Grid Table 5 Dark Accent 1"/>
    <w:basedOn w:val="a1"/>
    <w:uiPriority w:val="50"/>
    <w:rsid w:val="008709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3">
    <w:name w:val="Grid Table 5 Dark Accent 3"/>
    <w:basedOn w:val="a1"/>
    <w:uiPriority w:val="50"/>
    <w:rsid w:val="00BB6B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6">
    <w:name w:val="Grid Table 5 Dark Accent 6"/>
    <w:basedOn w:val="a1"/>
    <w:uiPriority w:val="50"/>
    <w:rsid w:val="00BB6B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BB6B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ab">
    <w:name w:val="page number"/>
    <w:basedOn w:val="a0"/>
    <w:uiPriority w:val="99"/>
    <w:semiHidden/>
    <w:unhideWhenUsed/>
    <w:rsid w:val="00784E9E"/>
  </w:style>
  <w:style w:type="table" w:styleId="5-4">
    <w:name w:val="Grid Table 5 Dark Accent 4"/>
    <w:basedOn w:val="a1"/>
    <w:uiPriority w:val="50"/>
    <w:rsid w:val="005E1B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ac">
    <w:name w:val="FollowedHyperlink"/>
    <w:basedOn w:val="a0"/>
    <w:uiPriority w:val="99"/>
    <w:semiHidden/>
    <w:unhideWhenUsed/>
    <w:rsid w:val="00221FA9"/>
    <w:rPr>
      <w:color w:val="800080" w:themeColor="followedHyperlink"/>
      <w:u w:val="single"/>
    </w:rPr>
  </w:style>
  <w:style w:type="table" w:styleId="6-5">
    <w:name w:val="Grid Table 6 Colorful Accent 5"/>
    <w:basedOn w:val="a1"/>
    <w:uiPriority w:val="51"/>
    <w:rsid w:val="00E259C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0F3127"/>
    <w:rPr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F3127"/>
    <w:rPr>
      <w:rFonts w:ascii="新細明體" w:eastAsia="新細明體" w:hAnsi="新細明體" w:cs="新細明體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標題排序" Version="2003"/>
</file>

<file path=customXml/itemProps1.xml><?xml version="1.0" encoding="utf-8"?>
<ds:datastoreItem xmlns:ds="http://schemas.openxmlformats.org/officeDocument/2006/customXml" ds:itemID="{A333C7B9-908B-4F90-83B0-8B33348B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4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楊麗儒</dc:creator>
  <cp:lastModifiedBy>玟萱 何</cp:lastModifiedBy>
  <cp:revision>26</cp:revision>
  <cp:lastPrinted>2024-07-29T13:01:00Z</cp:lastPrinted>
  <dcterms:created xsi:type="dcterms:W3CDTF">2025-05-25T11:26:00Z</dcterms:created>
  <dcterms:modified xsi:type="dcterms:W3CDTF">2026-05-26T10:04:00Z</dcterms:modified>
</cp:coreProperties>
</file>