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408C" w14:textId="77777777" w:rsidR="002938B6" w:rsidRDefault="002938B6" w:rsidP="002938B6">
      <w:pPr>
        <w:rPr>
          <w:rFonts w:hint="eastAsia"/>
        </w:rPr>
      </w:pPr>
      <w:r>
        <w:rPr>
          <w:rFonts w:hint="eastAsia"/>
        </w:rPr>
        <w:t>發布日期：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14:paraId="6CF2106D" w14:textId="77777777" w:rsidR="002938B6" w:rsidRDefault="002938B6" w:rsidP="002938B6">
      <w:pPr>
        <w:rPr>
          <w:rFonts w:hint="eastAsia"/>
        </w:rPr>
      </w:pPr>
      <w:r>
        <w:rPr>
          <w:rFonts w:hint="eastAsia"/>
        </w:rPr>
        <w:t>山海風味入菜！</w:t>
      </w:r>
      <w:r>
        <w:rPr>
          <w:rFonts w:hint="eastAsia"/>
        </w:rPr>
        <w:t xml:space="preserve"> </w:t>
      </w:r>
      <w:r>
        <w:rPr>
          <w:rFonts w:hint="eastAsia"/>
        </w:rPr>
        <w:t>台東縣政府攜手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鐵推出「</w:t>
      </w:r>
      <w:proofErr w:type="gramStart"/>
      <w:r>
        <w:rPr>
          <w:rFonts w:hint="eastAsia"/>
        </w:rPr>
        <w:t>東博限定</w:t>
      </w:r>
      <w:proofErr w:type="gramEnd"/>
      <w:r>
        <w:rPr>
          <w:rFonts w:hint="eastAsia"/>
        </w:rPr>
        <w:t>便當」</w:t>
      </w:r>
      <w:r>
        <w:rPr>
          <w:rFonts w:hint="eastAsia"/>
        </w:rPr>
        <w:t xml:space="preserve"> </w:t>
      </w:r>
      <w:r>
        <w:rPr>
          <w:rFonts w:hint="eastAsia"/>
        </w:rPr>
        <w:t>邀旅人品味台東</w:t>
      </w:r>
    </w:p>
    <w:p w14:paraId="1D6D1013" w14:textId="77777777" w:rsidR="002938B6" w:rsidRDefault="002938B6" w:rsidP="002938B6"/>
    <w:p w14:paraId="7C0E60B8" w14:textId="02816414" w:rsidR="002938B6" w:rsidRDefault="002938B6" w:rsidP="002938B6">
      <w:pPr>
        <w:rPr>
          <w:rFonts w:hint="eastAsia"/>
        </w:rPr>
      </w:pPr>
      <w:r>
        <w:rPr>
          <w:rFonts w:hint="eastAsia"/>
        </w:rPr>
        <w:t>台東豐饒的山海風土孕育出的不只是優質農漁特產，更蘊藏著獨特的人文故事與慢活魅力，為宣傳推廣</w:t>
      </w:r>
      <w:r>
        <w:rPr>
          <w:rFonts w:hint="eastAsia"/>
        </w:rPr>
        <w:t>2026</w:t>
      </w:r>
      <w:r>
        <w:rPr>
          <w:rFonts w:hint="eastAsia"/>
        </w:rPr>
        <w:t>台東博覽會，並展現台東在地飲食文化特色，台東縣政府今（</w:t>
      </w:r>
      <w:r>
        <w:rPr>
          <w:rFonts w:hint="eastAsia"/>
        </w:rPr>
        <w:t>28</w:t>
      </w:r>
      <w:r>
        <w:rPr>
          <w:rFonts w:hint="eastAsia"/>
        </w:rPr>
        <w:t>）日發表「東博限定便當」，攜手臺鐵公司推出結合地方食材、觀光意象與永續理念的</w:t>
      </w:r>
      <w:r>
        <w:rPr>
          <w:rFonts w:hint="eastAsia"/>
        </w:rPr>
        <w:t>二樣式</w:t>
      </w:r>
      <w:r>
        <w:rPr>
          <w:rFonts w:hint="eastAsia"/>
        </w:rPr>
        <w:t>聯名便當，並串聯全縣特色店家與加碼回饋活動，透過一盒便當，帶領旅客從味蕾出發認識台東，打造兼具旅行體驗的風味新經濟。</w:t>
      </w:r>
    </w:p>
    <w:p w14:paraId="4EA17F69" w14:textId="77777777" w:rsidR="002938B6" w:rsidRDefault="002938B6" w:rsidP="002938B6"/>
    <w:p w14:paraId="24A1AFB2" w14:textId="77777777" w:rsidR="002938B6" w:rsidRDefault="002938B6" w:rsidP="002938B6">
      <w:pPr>
        <w:rPr>
          <w:rFonts w:hint="eastAsia"/>
        </w:rPr>
      </w:pPr>
      <w:r>
        <w:rPr>
          <w:rFonts w:hint="eastAsia"/>
        </w:rPr>
        <w:t>縣長饒慶鈴表示，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鐵不僅是串聯臺灣</w:t>
      </w:r>
      <w:proofErr w:type="gramStart"/>
      <w:r>
        <w:rPr>
          <w:rFonts w:hint="eastAsia"/>
        </w:rPr>
        <w:t>東西部的重要</w:t>
      </w:r>
      <w:proofErr w:type="gramEnd"/>
      <w:r>
        <w:rPr>
          <w:rFonts w:hint="eastAsia"/>
        </w:rPr>
        <w:t>交通動脈，更是許多人前往台東旅程中不可或缺的一部分，「</w:t>
      </w:r>
      <w:proofErr w:type="gramStart"/>
      <w:r>
        <w:rPr>
          <w:rFonts w:hint="eastAsia"/>
        </w:rPr>
        <w:t>東博限定</w:t>
      </w:r>
      <w:proofErr w:type="gramEnd"/>
      <w:r>
        <w:rPr>
          <w:rFonts w:hint="eastAsia"/>
        </w:rPr>
        <w:t>便當」將台東的山海風土、人文故事與</w:t>
      </w:r>
      <w:proofErr w:type="gramStart"/>
      <w:r>
        <w:rPr>
          <w:rFonts w:hint="eastAsia"/>
        </w:rPr>
        <w:t>在地食材</w:t>
      </w:r>
      <w:proofErr w:type="gramEnd"/>
      <w:r>
        <w:rPr>
          <w:rFonts w:hint="eastAsia"/>
        </w:rPr>
        <w:t>濃縮於一盒之中，希望旅客在列車上從「吃」開始，就能提前感受台東獨有的自然魅力與慢活氛圍，讓這份便當不只是餐點，更成為認識台東的第一道邀請函，進一步提升</w:t>
      </w:r>
      <w:r>
        <w:rPr>
          <w:rFonts w:hint="eastAsia"/>
        </w:rPr>
        <w:t>2026</w:t>
      </w:r>
      <w:r>
        <w:rPr>
          <w:rFonts w:hint="eastAsia"/>
        </w:rPr>
        <w:t>台東博覽會的能見度，吸引更多人走進台東、深入地方消費，帶動觀光與在地產業發展。</w:t>
      </w:r>
    </w:p>
    <w:p w14:paraId="69DDFD41" w14:textId="77777777" w:rsidR="002938B6" w:rsidRDefault="002938B6" w:rsidP="002938B6"/>
    <w:p w14:paraId="04498C4C" w14:textId="77777777" w:rsidR="002938B6" w:rsidRDefault="002938B6" w:rsidP="002938B6">
      <w:pPr>
        <w:rPr>
          <w:rFonts w:hint="eastAsia"/>
        </w:rPr>
      </w:pPr>
      <w:r>
        <w:rPr>
          <w:rFonts w:hint="eastAsia"/>
        </w:rPr>
        <w:t>饒慶鈴指出，聯名</w:t>
      </w:r>
      <w:proofErr w:type="gramStart"/>
      <w:r>
        <w:rPr>
          <w:rFonts w:hint="eastAsia"/>
        </w:rPr>
        <w:t>便當盒由縣府</w:t>
      </w:r>
      <w:proofErr w:type="gramEnd"/>
      <w:r>
        <w:rPr>
          <w:rFonts w:hint="eastAsia"/>
        </w:rPr>
        <w:t>團隊設計，以台東最純淨的「藍」與「黃」為主軸，將</w:t>
      </w:r>
      <w:proofErr w:type="gramStart"/>
      <w:r>
        <w:rPr>
          <w:rFonts w:hint="eastAsia"/>
        </w:rPr>
        <w:t>湛藍太平洋</w:t>
      </w:r>
      <w:proofErr w:type="gramEnd"/>
      <w:r>
        <w:rPr>
          <w:rFonts w:hint="eastAsia"/>
        </w:rPr>
        <w:t>與暖黃日月光影意象融入餐盒設計之中，展現海天相映的台東風景，也讓環保自然走入日常生活。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鐵則運用料理專業，精選台東最具代表性的</w:t>
      </w:r>
      <w:proofErr w:type="gramStart"/>
      <w:r>
        <w:rPr>
          <w:rFonts w:hint="eastAsia"/>
        </w:rPr>
        <w:t>在地食材</w:t>
      </w:r>
      <w:proofErr w:type="gramEnd"/>
      <w:r>
        <w:rPr>
          <w:rFonts w:hint="eastAsia"/>
        </w:rPr>
        <w:t>，包括南</w:t>
      </w:r>
      <w:proofErr w:type="gramStart"/>
      <w:r>
        <w:rPr>
          <w:rFonts w:hint="eastAsia"/>
        </w:rPr>
        <w:t>迴</w:t>
      </w:r>
      <w:proofErr w:type="gramEnd"/>
      <w:r>
        <w:rPr>
          <w:rFonts w:hint="eastAsia"/>
        </w:rPr>
        <w:t>紅</w:t>
      </w:r>
      <w:proofErr w:type="gramStart"/>
      <w:r>
        <w:rPr>
          <w:rFonts w:hint="eastAsia"/>
        </w:rPr>
        <w:t>藜</w:t>
      </w:r>
      <w:proofErr w:type="gramEnd"/>
      <w:r>
        <w:rPr>
          <w:rFonts w:hint="eastAsia"/>
        </w:rPr>
        <w:t>與洛神花、海岸線的鬼頭刀與旗魚，及縱谷的紅烏龍、關山米等，精心研發成兩款特色便當主菜，透過食</w:t>
      </w:r>
      <w:proofErr w:type="gramStart"/>
      <w:r>
        <w:rPr>
          <w:rFonts w:hint="eastAsia"/>
        </w:rPr>
        <w:t>材鮮甜與</w:t>
      </w:r>
      <w:proofErr w:type="gramEnd"/>
      <w:r>
        <w:rPr>
          <w:rFonts w:hint="eastAsia"/>
        </w:rPr>
        <w:t>風味層次，將台東山</w:t>
      </w:r>
      <w:proofErr w:type="gramStart"/>
      <w:r>
        <w:rPr>
          <w:rFonts w:hint="eastAsia"/>
        </w:rPr>
        <w:t>海間的人情味</w:t>
      </w:r>
      <w:proofErr w:type="gramEnd"/>
      <w:r>
        <w:rPr>
          <w:rFonts w:hint="eastAsia"/>
        </w:rPr>
        <w:t>與地方風情完整呈現於餐盒之中。</w:t>
      </w:r>
    </w:p>
    <w:p w14:paraId="1497DF62" w14:textId="77777777" w:rsidR="002938B6" w:rsidRDefault="002938B6" w:rsidP="002938B6"/>
    <w:p w14:paraId="216166AE" w14:textId="77777777" w:rsidR="002938B6" w:rsidRDefault="002938B6" w:rsidP="002938B6">
      <w:pPr>
        <w:rPr>
          <w:rFonts w:hint="eastAsia"/>
        </w:rPr>
      </w:pPr>
      <w:r>
        <w:rPr>
          <w:rFonts w:hint="eastAsia"/>
        </w:rPr>
        <w:t>財政及經濟發展處表示，縣府並成功串聯分布於全縣</w:t>
      </w:r>
      <w:r>
        <w:rPr>
          <w:rFonts w:hint="eastAsia"/>
        </w:rPr>
        <w:t>12</w:t>
      </w:r>
      <w:r>
        <w:rPr>
          <w:rFonts w:hint="eastAsia"/>
        </w:rPr>
        <w:t>個鄉鎮市的</w:t>
      </w:r>
      <w:r>
        <w:rPr>
          <w:rFonts w:hint="eastAsia"/>
        </w:rPr>
        <w:t>68</w:t>
      </w:r>
      <w:r>
        <w:rPr>
          <w:rFonts w:hint="eastAsia"/>
        </w:rPr>
        <w:t>家在地店家，展現「一盒帶路、串聯全縣」的推動能量，為進一步帶動地方消費與店家經濟效益，民眾持「</w:t>
      </w:r>
      <w:proofErr w:type="gramStart"/>
      <w:r>
        <w:rPr>
          <w:rFonts w:hint="eastAsia"/>
        </w:rPr>
        <w:t>東博限定</w:t>
      </w:r>
      <w:proofErr w:type="gramEnd"/>
      <w:r>
        <w:rPr>
          <w:rFonts w:hint="eastAsia"/>
        </w:rPr>
        <w:t>便當盒」，即可享合作店家折扣或送小菜等優惠方案，縣府也同步推出消費集點與加碼回饋活動，透過點數累積、數位刮刮樂及多項優惠機制，鼓勵民眾深入走訪合作店家，讓限定便當盒不僅是收藏紀念，更成為串聯旅遊、深入品嚐台東在地美食與地方產業發展的重要媒介。</w:t>
      </w:r>
    </w:p>
    <w:p w14:paraId="30ACDDE7" w14:textId="77777777" w:rsidR="002938B6" w:rsidRDefault="002938B6" w:rsidP="002938B6"/>
    <w:p w14:paraId="72C9C5B3" w14:textId="77777777" w:rsidR="002938B6" w:rsidRDefault="002938B6" w:rsidP="002938B6">
      <w:pPr>
        <w:rPr>
          <w:rFonts w:hint="eastAsia"/>
        </w:rPr>
      </w:pPr>
      <w:r>
        <w:rPr>
          <w:rFonts w:hint="eastAsia"/>
        </w:rPr>
        <w:t>財經處進一步說明，「</w:t>
      </w:r>
      <w:proofErr w:type="gramStart"/>
      <w:r>
        <w:rPr>
          <w:rFonts w:hint="eastAsia"/>
        </w:rPr>
        <w:t>東博限定</w:t>
      </w:r>
      <w:proofErr w:type="gramEnd"/>
      <w:r>
        <w:rPr>
          <w:rFonts w:hint="eastAsia"/>
        </w:rPr>
        <w:t>便當」將於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日在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北車站的鐵路</w:t>
      </w:r>
      <w:proofErr w:type="gramStart"/>
      <w:r>
        <w:rPr>
          <w:rFonts w:hint="eastAsia"/>
        </w:rPr>
        <w:t>便當節展</w:t>
      </w:r>
      <w:proofErr w:type="gramEnd"/>
      <w:r>
        <w:rPr>
          <w:rFonts w:hint="eastAsia"/>
        </w:rPr>
        <w:t>售，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日起至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日則可在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中、高雄等全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23</w:t>
      </w:r>
      <w:r>
        <w:rPr>
          <w:rFonts w:hint="eastAsia"/>
        </w:rPr>
        <w:t>處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鐵據點購買、限量發售</w:t>
      </w:r>
      <w:r>
        <w:rPr>
          <w:rFonts w:hint="eastAsia"/>
        </w:rPr>
        <w:t>2</w:t>
      </w:r>
      <w:r>
        <w:rPr>
          <w:rFonts w:hint="eastAsia"/>
        </w:rPr>
        <w:t>萬個，台東縣政府誠摯邀請全國民眾，搭乘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鐵列車，品嚐「</w:t>
      </w:r>
      <w:proofErr w:type="gramStart"/>
      <w:r>
        <w:rPr>
          <w:rFonts w:hint="eastAsia"/>
        </w:rPr>
        <w:t>東博限定</w:t>
      </w:r>
      <w:proofErr w:type="gramEnd"/>
      <w:r>
        <w:rPr>
          <w:rFonts w:hint="eastAsia"/>
        </w:rPr>
        <w:t>便當」，一同走進</w:t>
      </w:r>
      <w:r>
        <w:rPr>
          <w:rFonts w:hint="eastAsia"/>
        </w:rPr>
        <w:t>2026</w:t>
      </w:r>
      <w:r>
        <w:rPr>
          <w:rFonts w:hint="eastAsia"/>
        </w:rPr>
        <w:t>台東博覽會，感受台東獨有的山海魅力與文化底蘊，讓這份美味成為您難忘旅程的起點。</w:t>
      </w:r>
    </w:p>
    <w:p w14:paraId="41B25B9D" w14:textId="77777777" w:rsidR="002938B6" w:rsidRDefault="002938B6" w:rsidP="002938B6"/>
    <w:p w14:paraId="72716BFA" w14:textId="77777777" w:rsidR="002938B6" w:rsidRDefault="002938B6" w:rsidP="002938B6">
      <w:pPr>
        <w:rPr>
          <w:rFonts w:hint="eastAsia"/>
        </w:rPr>
      </w:pPr>
      <w:proofErr w:type="gramStart"/>
      <w:r>
        <w:rPr>
          <w:rFonts w:hint="eastAsia"/>
        </w:rPr>
        <w:t>東博限定</w:t>
      </w:r>
      <w:proofErr w:type="gramEnd"/>
      <w:r>
        <w:rPr>
          <w:rFonts w:hint="eastAsia"/>
        </w:rPr>
        <w:t>便當</w:t>
      </w:r>
      <w:r>
        <w:rPr>
          <w:rFonts w:hint="eastAsia"/>
        </w:rPr>
        <w:t xml:space="preserve"> Taitung Expo Bento</w:t>
      </w:r>
      <w:r>
        <w:rPr>
          <w:rFonts w:hint="eastAsia"/>
        </w:rPr>
        <w:t>活動詳情請見</w:t>
      </w:r>
      <w:r>
        <w:rPr>
          <w:rFonts w:hint="eastAsia"/>
        </w:rPr>
        <w:t>(https://tt-expo-bento.tw/)</w:t>
      </w:r>
    </w:p>
    <w:p w14:paraId="04483CC7" w14:textId="77777777" w:rsidR="002938B6" w:rsidRDefault="002938B6" w:rsidP="002938B6">
      <w:pPr>
        <w:rPr>
          <w:rFonts w:hint="eastAsia"/>
        </w:rPr>
      </w:pPr>
      <w:r>
        <w:rPr>
          <w:rFonts w:hint="eastAsia"/>
        </w:rPr>
        <w:t>2026</w:t>
      </w:r>
      <w:r>
        <w:rPr>
          <w:rFonts w:hint="eastAsia"/>
        </w:rPr>
        <w:t>台東博覽會</w:t>
      </w:r>
      <w:r>
        <w:rPr>
          <w:rFonts w:hint="eastAsia"/>
        </w:rPr>
        <w:t xml:space="preserve"> Taitung Expo</w:t>
      </w:r>
      <w:r>
        <w:rPr>
          <w:rFonts w:hint="eastAsia"/>
        </w:rPr>
        <w:t>更多詳情請見</w:t>
      </w:r>
      <w:r>
        <w:rPr>
          <w:rFonts w:hint="eastAsia"/>
        </w:rPr>
        <w:t>(https://taitungexpo2026.com.tw/)</w:t>
      </w:r>
    </w:p>
    <w:p w14:paraId="62504195" w14:textId="77777777" w:rsidR="002938B6" w:rsidRDefault="002938B6" w:rsidP="002938B6"/>
    <w:p w14:paraId="3BF0E02C" w14:textId="77777777" w:rsidR="002938B6" w:rsidRDefault="002938B6" w:rsidP="002938B6">
      <w:pPr>
        <w:rPr>
          <w:rFonts w:hint="eastAsia"/>
        </w:rPr>
      </w:pPr>
      <w:r>
        <w:rPr>
          <w:rFonts w:hint="eastAsia"/>
        </w:rPr>
        <w:t>發布單位：財政及經濟發展處</w:t>
      </w:r>
      <w:r>
        <w:rPr>
          <w:rFonts w:hint="eastAsia"/>
        </w:rPr>
        <w:t xml:space="preserve"> </w:t>
      </w:r>
      <w:r>
        <w:rPr>
          <w:rFonts w:hint="eastAsia"/>
        </w:rPr>
        <w:t>產業發展科</w:t>
      </w:r>
      <w:r>
        <w:rPr>
          <w:rFonts w:hint="eastAsia"/>
        </w:rPr>
        <w:t xml:space="preserve"> </w:t>
      </w:r>
    </w:p>
    <w:p w14:paraId="22D4D92B" w14:textId="77777777" w:rsidR="002938B6" w:rsidRDefault="002938B6" w:rsidP="002938B6">
      <w:pPr>
        <w:rPr>
          <w:rFonts w:hint="eastAsia"/>
        </w:rPr>
      </w:pPr>
      <w:r>
        <w:rPr>
          <w:rFonts w:hint="eastAsia"/>
        </w:rPr>
        <w:t>新聞聯絡人：</w:t>
      </w:r>
      <w:proofErr w:type="gramStart"/>
      <w:r>
        <w:rPr>
          <w:rFonts w:hint="eastAsia"/>
        </w:rPr>
        <w:t>蔡邑</w:t>
      </w:r>
      <w:proofErr w:type="gramEnd"/>
      <w:r>
        <w:rPr>
          <w:rFonts w:hint="eastAsia"/>
        </w:rPr>
        <w:t>辰</w:t>
      </w:r>
    </w:p>
    <w:p w14:paraId="6E16B2FC" w14:textId="5A9C10A6" w:rsidR="004B33E0" w:rsidRPr="002938B6" w:rsidRDefault="002938B6" w:rsidP="002938B6">
      <w:r>
        <w:rPr>
          <w:rFonts w:hint="eastAsia"/>
        </w:rPr>
        <w:t>電話：</w:t>
      </w:r>
      <w:r>
        <w:rPr>
          <w:rFonts w:hint="eastAsia"/>
        </w:rPr>
        <w:t>089-321180</w:t>
      </w:r>
    </w:p>
    <w:sectPr w:rsidR="004B33E0" w:rsidRPr="002938B6" w:rsidSect="009C66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F697" w14:textId="77777777" w:rsidR="00986604" w:rsidRDefault="00986604" w:rsidP="00E40A60">
      <w:r>
        <w:separator/>
      </w:r>
    </w:p>
  </w:endnote>
  <w:endnote w:type="continuationSeparator" w:id="0">
    <w:p w14:paraId="7D8F8124" w14:textId="77777777" w:rsidR="00986604" w:rsidRDefault="00986604" w:rsidP="00E4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547C" w14:textId="77777777" w:rsidR="00986604" w:rsidRDefault="00986604" w:rsidP="00E40A60">
      <w:r>
        <w:separator/>
      </w:r>
    </w:p>
  </w:footnote>
  <w:footnote w:type="continuationSeparator" w:id="0">
    <w:p w14:paraId="44886A35" w14:textId="77777777" w:rsidR="00986604" w:rsidRDefault="00986604" w:rsidP="00E4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52017"/>
    <w:multiLevelType w:val="hybridMultilevel"/>
    <w:tmpl w:val="2B501592"/>
    <w:lvl w:ilvl="0" w:tplc="BB4CD23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F1065"/>
    <w:multiLevelType w:val="hybridMultilevel"/>
    <w:tmpl w:val="DD160EA4"/>
    <w:lvl w:ilvl="0" w:tplc="FBE06B56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E035D6"/>
    <w:multiLevelType w:val="multilevel"/>
    <w:tmpl w:val="333E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36969"/>
    <w:multiLevelType w:val="hybridMultilevel"/>
    <w:tmpl w:val="129E8BAE"/>
    <w:lvl w:ilvl="0" w:tplc="FFD08C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8316955">
    <w:abstractNumId w:val="1"/>
  </w:num>
  <w:num w:numId="2" w16cid:durableId="382754018">
    <w:abstractNumId w:val="0"/>
  </w:num>
  <w:num w:numId="3" w16cid:durableId="1040669734">
    <w:abstractNumId w:val="3"/>
  </w:num>
  <w:num w:numId="4" w16cid:durableId="479620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5C"/>
    <w:rsid w:val="000559D4"/>
    <w:rsid w:val="000A3948"/>
    <w:rsid w:val="000D0540"/>
    <w:rsid w:val="000E19D3"/>
    <w:rsid w:val="000F671F"/>
    <w:rsid w:val="00134470"/>
    <w:rsid w:val="00172E96"/>
    <w:rsid w:val="001935DB"/>
    <w:rsid w:val="001B183B"/>
    <w:rsid w:val="001B2CE9"/>
    <w:rsid w:val="001B7EAA"/>
    <w:rsid w:val="001D31E1"/>
    <w:rsid w:val="001D7FDF"/>
    <w:rsid w:val="001F227F"/>
    <w:rsid w:val="00232616"/>
    <w:rsid w:val="002572E0"/>
    <w:rsid w:val="002679DF"/>
    <w:rsid w:val="002938B6"/>
    <w:rsid w:val="00296E20"/>
    <w:rsid w:val="002A2EF7"/>
    <w:rsid w:val="002A5EDD"/>
    <w:rsid w:val="002B0240"/>
    <w:rsid w:val="002D0F64"/>
    <w:rsid w:val="002E171E"/>
    <w:rsid w:val="002E6B30"/>
    <w:rsid w:val="002F7AB6"/>
    <w:rsid w:val="00311657"/>
    <w:rsid w:val="00342BC4"/>
    <w:rsid w:val="00383ACF"/>
    <w:rsid w:val="00387569"/>
    <w:rsid w:val="003A297E"/>
    <w:rsid w:val="00434AE6"/>
    <w:rsid w:val="00435192"/>
    <w:rsid w:val="0045289B"/>
    <w:rsid w:val="004921BD"/>
    <w:rsid w:val="004B33E0"/>
    <w:rsid w:val="004B3FBD"/>
    <w:rsid w:val="004E3D45"/>
    <w:rsid w:val="00512EF6"/>
    <w:rsid w:val="00515EFC"/>
    <w:rsid w:val="005312D0"/>
    <w:rsid w:val="005819CD"/>
    <w:rsid w:val="005A7AE1"/>
    <w:rsid w:val="005B16A5"/>
    <w:rsid w:val="005B7971"/>
    <w:rsid w:val="005B7C77"/>
    <w:rsid w:val="005E0168"/>
    <w:rsid w:val="005F6945"/>
    <w:rsid w:val="00602205"/>
    <w:rsid w:val="00612216"/>
    <w:rsid w:val="006316B3"/>
    <w:rsid w:val="00641908"/>
    <w:rsid w:val="00651875"/>
    <w:rsid w:val="00654D4B"/>
    <w:rsid w:val="00671A9D"/>
    <w:rsid w:val="00683065"/>
    <w:rsid w:val="006933D6"/>
    <w:rsid w:val="006B7233"/>
    <w:rsid w:val="006E17DB"/>
    <w:rsid w:val="007018B6"/>
    <w:rsid w:val="0072383B"/>
    <w:rsid w:val="00726206"/>
    <w:rsid w:val="0075226E"/>
    <w:rsid w:val="007B44F4"/>
    <w:rsid w:val="007E2CCA"/>
    <w:rsid w:val="007E7B9A"/>
    <w:rsid w:val="007F18CB"/>
    <w:rsid w:val="007F51D4"/>
    <w:rsid w:val="008040F1"/>
    <w:rsid w:val="00826A7F"/>
    <w:rsid w:val="0084032C"/>
    <w:rsid w:val="00842F66"/>
    <w:rsid w:val="00847AAD"/>
    <w:rsid w:val="00865CF3"/>
    <w:rsid w:val="00866CCF"/>
    <w:rsid w:val="008857E1"/>
    <w:rsid w:val="0089512A"/>
    <w:rsid w:val="008A4E44"/>
    <w:rsid w:val="008B79A1"/>
    <w:rsid w:val="008C7037"/>
    <w:rsid w:val="008D0025"/>
    <w:rsid w:val="008D4BD9"/>
    <w:rsid w:val="008E4387"/>
    <w:rsid w:val="008F57AA"/>
    <w:rsid w:val="00926F5C"/>
    <w:rsid w:val="0095063C"/>
    <w:rsid w:val="0095386E"/>
    <w:rsid w:val="009739FC"/>
    <w:rsid w:val="00986604"/>
    <w:rsid w:val="009A5DA5"/>
    <w:rsid w:val="009C663B"/>
    <w:rsid w:val="009C7DBD"/>
    <w:rsid w:val="009D3C90"/>
    <w:rsid w:val="009D5864"/>
    <w:rsid w:val="009F74D6"/>
    <w:rsid w:val="00A011DE"/>
    <w:rsid w:val="00A22F28"/>
    <w:rsid w:val="00A277B4"/>
    <w:rsid w:val="00A44232"/>
    <w:rsid w:val="00A67B86"/>
    <w:rsid w:val="00A82FAD"/>
    <w:rsid w:val="00A93D26"/>
    <w:rsid w:val="00A95A1F"/>
    <w:rsid w:val="00AA310B"/>
    <w:rsid w:val="00AE0B58"/>
    <w:rsid w:val="00AE1E66"/>
    <w:rsid w:val="00AF0ED4"/>
    <w:rsid w:val="00B50286"/>
    <w:rsid w:val="00B64B57"/>
    <w:rsid w:val="00B86F22"/>
    <w:rsid w:val="00BC38FA"/>
    <w:rsid w:val="00BE2CF4"/>
    <w:rsid w:val="00BF5C50"/>
    <w:rsid w:val="00C0133B"/>
    <w:rsid w:val="00C432BE"/>
    <w:rsid w:val="00C72A25"/>
    <w:rsid w:val="00CA31E1"/>
    <w:rsid w:val="00CB3E4D"/>
    <w:rsid w:val="00CC2876"/>
    <w:rsid w:val="00CC4116"/>
    <w:rsid w:val="00CC6932"/>
    <w:rsid w:val="00CE1520"/>
    <w:rsid w:val="00CE1EA8"/>
    <w:rsid w:val="00CF33E9"/>
    <w:rsid w:val="00D12CE3"/>
    <w:rsid w:val="00D321F6"/>
    <w:rsid w:val="00D42842"/>
    <w:rsid w:val="00D51C08"/>
    <w:rsid w:val="00D6206E"/>
    <w:rsid w:val="00D6272D"/>
    <w:rsid w:val="00DD129A"/>
    <w:rsid w:val="00DD57AD"/>
    <w:rsid w:val="00DE6263"/>
    <w:rsid w:val="00DE6DDA"/>
    <w:rsid w:val="00DE7CBA"/>
    <w:rsid w:val="00E231DE"/>
    <w:rsid w:val="00E26424"/>
    <w:rsid w:val="00E3081C"/>
    <w:rsid w:val="00E31057"/>
    <w:rsid w:val="00E40A60"/>
    <w:rsid w:val="00E5502A"/>
    <w:rsid w:val="00E637F2"/>
    <w:rsid w:val="00EA3732"/>
    <w:rsid w:val="00EB1F4B"/>
    <w:rsid w:val="00ED6FBE"/>
    <w:rsid w:val="00F4361A"/>
    <w:rsid w:val="00F475A3"/>
    <w:rsid w:val="00F476D7"/>
    <w:rsid w:val="00F61507"/>
    <w:rsid w:val="00F67911"/>
    <w:rsid w:val="00F9480A"/>
    <w:rsid w:val="00FB0EB8"/>
    <w:rsid w:val="00FC4476"/>
    <w:rsid w:val="00F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4739A"/>
  <w15:docId w15:val="{9FA27C3E-6959-458C-B756-69B47424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F5C"/>
    <w:pPr>
      <w:ind w:leftChars="200" w:left="480"/>
    </w:pPr>
  </w:style>
  <w:style w:type="table" w:styleId="a4">
    <w:name w:val="Table Grid"/>
    <w:basedOn w:val="a1"/>
    <w:uiPriority w:val="59"/>
    <w:rsid w:val="002E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0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0A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0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0A6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7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7B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9512A"/>
    <w:rPr>
      <w:rFonts w:ascii="Times New Roman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6E17D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E1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8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7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5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F6DD-DD3F-4802-B84E-78100ADD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Manager>Tiunn Phok-Sìng</Manager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新聞稿</dc:title>
  <dc:subject>新聞稿</dc:subject>
  <dc:creator>Tiunn Phok-Sìng</dc:creator>
  <cp:keywords>新聞稿</cp:keywords>
  <dc:description/>
  <cp:lastModifiedBy>j4006@taitung.gov.tw</cp:lastModifiedBy>
  <cp:revision>2</cp:revision>
  <cp:lastPrinted>2025-10-31T07:21:00Z</cp:lastPrinted>
  <dcterms:created xsi:type="dcterms:W3CDTF">2026-05-28T07:02:00Z</dcterms:created>
  <dcterms:modified xsi:type="dcterms:W3CDTF">2026-05-28T07:02:00Z</dcterms:modified>
</cp:coreProperties>
</file>