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814FC" w14:textId="01B61BCE" w:rsidR="00FC5C44" w:rsidRPr="00E42C7C" w:rsidRDefault="00FC5C44" w:rsidP="00FC5C44">
      <w:pPr>
        <w:widowControl/>
        <w:rPr>
          <w:rFonts w:ascii="華康標楷體" w:eastAsia="華康標楷體" w:hAnsi="華康標楷體" w:cs="華康標楷體"/>
          <w:color w:val="auto"/>
          <w:sz w:val="32"/>
          <w:bdr w:val="single" w:sz="4" w:space="0" w:color="auto"/>
        </w:rPr>
      </w:pPr>
      <w:r w:rsidRPr="00E42C7C">
        <w:rPr>
          <w:rFonts w:ascii="華康標楷體" w:eastAsia="華康標楷體" w:hAnsi="華康標楷體" w:cs="華康標楷體" w:hint="eastAsia"/>
          <w:color w:val="auto"/>
          <w:sz w:val="32"/>
          <w:bdr w:val="single" w:sz="4" w:space="0" w:color="auto"/>
        </w:rPr>
        <w:t>附件二</w:t>
      </w:r>
    </w:p>
    <w:p w14:paraId="471C4810" w14:textId="5CEE8714" w:rsidR="00D73294" w:rsidRDefault="00D73294" w:rsidP="0043572A">
      <w:pPr>
        <w:widowControl/>
        <w:spacing w:afterLines="50" w:after="120"/>
        <w:jc w:val="center"/>
        <w:rPr>
          <w:rFonts w:ascii="標楷體" w:eastAsia="標楷體" w:hAnsi="標楷體"/>
          <w:sz w:val="20"/>
        </w:rPr>
      </w:pPr>
      <w:r w:rsidRPr="00D73294">
        <w:rPr>
          <w:rFonts w:ascii="華康標楷體" w:eastAsia="華康標楷體" w:hAnsi="華康標楷體" w:cs="華康標楷體" w:hint="eastAsia"/>
          <w:b/>
          <w:bCs/>
          <w:color w:val="auto"/>
          <w:sz w:val="28"/>
          <w:szCs w:val="28"/>
          <w:bdr w:val="none" w:sz="0" w:space="0" w:color="auto"/>
        </w:rPr>
        <w:t>農村再生環境改善工程(計畫)勘查紀錄表</w:t>
      </w:r>
    </w:p>
    <w:tbl>
      <w:tblPr>
        <w:tblW w:w="1065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1"/>
        <w:gridCol w:w="90"/>
        <w:gridCol w:w="709"/>
        <w:gridCol w:w="1217"/>
        <w:gridCol w:w="695"/>
        <w:gridCol w:w="2178"/>
        <w:gridCol w:w="566"/>
        <w:gridCol w:w="1015"/>
        <w:gridCol w:w="1106"/>
        <w:gridCol w:w="1131"/>
        <w:gridCol w:w="1276"/>
      </w:tblGrid>
      <w:tr w:rsidR="00406FA8" w14:paraId="0B1FABE6" w14:textId="77777777" w:rsidTr="00406FA8">
        <w:trPr>
          <w:trHeight w:val="72"/>
          <w:jc w:val="center"/>
        </w:trPr>
        <w:tc>
          <w:tcPr>
            <w:tcW w:w="10654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69712F7C" w14:textId="77777777" w:rsidR="00406FA8" w:rsidRDefault="00406FA8" w:rsidP="00FF7E4E">
            <w:pPr>
              <w:widowControl/>
              <w:rPr>
                <w:rFonts w:ascii="標楷體" w:eastAsia="標楷體" w:hAnsi="標楷體" w:cs="新細明體"/>
                <w:sz w:val="20"/>
              </w:rPr>
            </w:pPr>
            <w:r>
              <w:rPr>
                <w:rFonts w:ascii="標楷體" w:eastAsia="標楷體" w:hAnsi="標楷體" w:cs="新細明體"/>
                <w:sz w:val="20"/>
              </w:rPr>
              <w:t>□公共工程 □補助環境條件改善計畫</w:t>
            </w:r>
          </w:p>
        </w:tc>
      </w:tr>
      <w:tr w:rsidR="00406FA8" w14:paraId="2580B5B9" w14:textId="77777777" w:rsidTr="00406FA8">
        <w:trPr>
          <w:trHeight w:val="165"/>
          <w:jc w:val="center"/>
        </w:trPr>
        <w:tc>
          <w:tcPr>
            <w:tcW w:w="761" w:type="dxa"/>
            <w:gridSpan w:val="2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591248FB" w14:textId="77777777" w:rsidR="00406FA8" w:rsidRDefault="00406FA8" w:rsidP="00FF7E4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建議事項</w:t>
            </w:r>
          </w:p>
        </w:tc>
        <w:tc>
          <w:tcPr>
            <w:tcW w:w="536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2D86A864" w14:textId="77777777" w:rsidR="00406FA8" w:rsidRDefault="00406FA8" w:rsidP="00FF7E4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21F6CAB0" w14:textId="77777777" w:rsidR="00406FA8" w:rsidRDefault="00406FA8" w:rsidP="00FF7E4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建議人</w:t>
            </w:r>
          </w:p>
        </w:tc>
        <w:tc>
          <w:tcPr>
            <w:tcW w:w="3513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13CA8AEC" w14:textId="77777777" w:rsidR="00406FA8" w:rsidRDefault="00406FA8" w:rsidP="00FF7E4E">
            <w:pPr>
              <w:snapToGrid w:val="0"/>
              <w:spacing w:line="0" w:lineRule="atLeast"/>
              <w:ind w:left="256" w:hanging="254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(非必要)</w:t>
            </w:r>
          </w:p>
        </w:tc>
      </w:tr>
      <w:tr w:rsidR="00406FA8" w14:paraId="19B615F5" w14:textId="77777777" w:rsidTr="00406FA8">
        <w:trPr>
          <w:trHeight w:val="108"/>
          <w:jc w:val="center"/>
        </w:trPr>
        <w:tc>
          <w:tcPr>
            <w:tcW w:w="761" w:type="dxa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55C840DD" w14:textId="77777777" w:rsidR="00406FA8" w:rsidRDefault="00406FA8" w:rsidP="00FF7E4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36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7E6D4323" w14:textId="77777777" w:rsidR="00406FA8" w:rsidRDefault="00406FA8" w:rsidP="00FF7E4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40B58249" w14:textId="77777777" w:rsidR="00406FA8" w:rsidRDefault="00406FA8" w:rsidP="00FF7E4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文號</w:t>
            </w:r>
          </w:p>
        </w:tc>
        <w:tc>
          <w:tcPr>
            <w:tcW w:w="3513" w:type="dxa"/>
            <w:gridSpan w:val="3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0E540C01" w14:textId="77777777" w:rsidR="00406FA8" w:rsidRDefault="00406FA8" w:rsidP="00FF7E4E">
            <w:pPr>
              <w:snapToGrid w:val="0"/>
              <w:spacing w:line="0" w:lineRule="atLeast"/>
              <w:ind w:left="256" w:hanging="254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(非必要)</w:t>
            </w:r>
          </w:p>
        </w:tc>
      </w:tr>
      <w:tr w:rsidR="00406FA8" w14:paraId="2CFE8BFF" w14:textId="77777777" w:rsidTr="00406FA8">
        <w:trPr>
          <w:trHeight w:val="83"/>
          <w:jc w:val="center"/>
        </w:trPr>
        <w:tc>
          <w:tcPr>
            <w:tcW w:w="761" w:type="dxa"/>
            <w:gridSpan w:val="2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79752613" w14:textId="77777777" w:rsidR="00406FA8" w:rsidRDefault="00406FA8" w:rsidP="00FF7E4E">
            <w:pPr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0"/>
              </w:rPr>
              <w:t>陳情人</w:t>
            </w:r>
            <w:r>
              <w:rPr>
                <w:rFonts w:ascii="標楷體" w:eastAsia="標楷體" w:hAnsi="標楷體"/>
                <w:sz w:val="20"/>
              </w:rPr>
              <w:br/>
            </w:r>
            <w:r>
              <w:rPr>
                <w:rFonts w:ascii="標楷體" w:eastAsia="標楷體" w:hAnsi="標楷體"/>
                <w:sz w:val="16"/>
              </w:rPr>
              <w:t>(需求單位)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1E42B172" w14:textId="77777777" w:rsidR="00406FA8" w:rsidRDefault="00406FA8" w:rsidP="00FF7E4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7F9E36B4" w14:textId="77777777" w:rsidR="00406FA8" w:rsidRDefault="00406FA8" w:rsidP="00FF7E4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電話</w:t>
            </w:r>
          </w:p>
        </w:tc>
        <w:tc>
          <w:tcPr>
            <w:tcW w:w="2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73A5A4DA" w14:textId="77777777" w:rsidR="00406FA8" w:rsidRDefault="00406FA8" w:rsidP="00FF7E4E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34B23D00" w14:textId="77777777" w:rsidR="00406FA8" w:rsidRDefault="00406FA8" w:rsidP="00FF7E4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住址</w:t>
            </w:r>
          </w:p>
        </w:tc>
        <w:tc>
          <w:tcPr>
            <w:tcW w:w="45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34DB01F1" w14:textId="77777777" w:rsidR="00406FA8" w:rsidRDefault="00406FA8" w:rsidP="00FF7E4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406FA8" w14:paraId="78695DF1" w14:textId="77777777" w:rsidTr="00406FA8">
        <w:trPr>
          <w:trHeight w:val="289"/>
          <w:jc w:val="center"/>
        </w:trPr>
        <w:tc>
          <w:tcPr>
            <w:tcW w:w="761" w:type="dxa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3C4D7F5E" w14:textId="77777777" w:rsidR="00406FA8" w:rsidRDefault="00406FA8" w:rsidP="00FF7E4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041C08CD" w14:textId="77777777" w:rsidR="00406FA8" w:rsidRDefault="00406FA8" w:rsidP="00FF7E4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428A572C" w14:textId="77777777" w:rsidR="00406FA8" w:rsidRDefault="00406FA8" w:rsidP="00FF7E4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日期</w:t>
            </w:r>
          </w:p>
        </w:tc>
        <w:tc>
          <w:tcPr>
            <w:tcW w:w="21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503EFD63" w14:textId="77777777" w:rsidR="00406FA8" w:rsidRDefault="00406FA8" w:rsidP="00FF7E4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   年    月    日</w:t>
            </w: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1B8BA6F8" w14:textId="77777777" w:rsidR="00406FA8" w:rsidRDefault="00406FA8" w:rsidP="00FF7E4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5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57913010" w14:textId="77777777" w:rsidR="00406FA8" w:rsidRDefault="00406FA8" w:rsidP="00FF7E4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406FA8" w14:paraId="156E2372" w14:textId="77777777" w:rsidTr="00406FA8">
        <w:trPr>
          <w:trHeight w:val="48"/>
          <w:jc w:val="center"/>
        </w:trPr>
        <w:tc>
          <w:tcPr>
            <w:tcW w:w="761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7D45F1B0" w14:textId="77777777" w:rsidR="00406FA8" w:rsidRDefault="00406FA8" w:rsidP="00FF7E4E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勘查</w:t>
            </w:r>
          </w:p>
          <w:p w14:paraId="7F55F8FA" w14:textId="77777777" w:rsidR="00406FA8" w:rsidRDefault="00406FA8" w:rsidP="00FF7E4E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單位</w:t>
            </w:r>
          </w:p>
        </w:tc>
        <w:tc>
          <w:tcPr>
            <w:tcW w:w="638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203D7B65" w14:textId="77777777" w:rsidR="00406FA8" w:rsidRDefault="00406FA8" w:rsidP="00FF7E4E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71B38CCF" w14:textId="77777777" w:rsidR="00406FA8" w:rsidRDefault="00406FA8" w:rsidP="00FF7E4E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勘查</w:t>
            </w:r>
          </w:p>
          <w:p w14:paraId="102DC71B" w14:textId="77777777" w:rsidR="00406FA8" w:rsidRDefault="00406FA8" w:rsidP="00FF7E4E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日期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473C0B7C" w14:textId="77777777" w:rsidR="00406FA8" w:rsidRDefault="00406FA8" w:rsidP="00FF7E4E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     年     月     日</w:t>
            </w:r>
          </w:p>
        </w:tc>
      </w:tr>
      <w:tr w:rsidR="00406FA8" w14:paraId="53AD10F8" w14:textId="77777777" w:rsidTr="00406FA8">
        <w:trPr>
          <w:trHeight w:val="72"/>
          <w:jc w:val="center"/>
        </w:trPr>
        <w:tc>
          <w:tcPr>
            <w:tcW w:w="1470" w:type="dxa"/>
            <w:gridSpan w:val="3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3D527A45" w14:textId="77777777" w:rsidR="00406FA8" w:rsidRDefault="00406FA8" w:rsidP="00FF7E4E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工程(計畫)名稱</w:t>
            </w:r>
          </w:p>
        </w:tc>
        <w:tc>
          <w:tcPr>
            <w:tcW w:w="40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20298934" w14:textId="77777777" w:rsidR="00406FA8" w:rsidRDefault="00406FA8" w:rsidP="00FF7E4E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74814516" w14:textId="77777777" w:rsidR="00406FA8" w:rsidRDefault="00406FA8" w:rsidP="00FF7E4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工程項目及地點</w:t>
            </w:r>
          </w:p>
        </w:tc>
        <w:tc>
          <w:tcPr>
            <w:tcW w:w="4528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1E445BD9" w14:textId="77777777" w:rsidR="00406FA8" w:rsidRDefault="00406FA8" w:rsidP="00FF7E4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 xml:space="preserve">       縣市            鄉            村里</w:t>
            </w:r>
          </w:p>
        </w:tc>
      </w:tr>
      <w:tr w:rsidR="00406FA8" w14:paraId="04D702E0" w14:textId="77777777" w:rsidTr="00406FA8">
        <w:trPr>
          <w:trHeight w:val="375"/>
          <w:jc w:val="center"/>
        </w:trPr>
        <w:tc>
          <w:tcPr>
            <w:tcW w:w="1470" w:type="dxa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3170E3D2" w14:textId="77777777" w:rsidR="00406FA8" w:rsidRDefault="00406FA8" w:rsidP="00FF7E4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52E0AE14" w14:textId="77777777" w:rsidR="00406FA8" w:rsidRDefault="00406FA8" w:rsidP="00FF7E4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1083175A" w14:textId="77777777" w:rsidR="00406FA8" w:rsidRDefault="00406FA8" w:rsidP="00FF7E4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10238242" w14:textId="77777777" w:rsidR="00406FA8" w:rsidRDefault="00406FA8" w:rsidP="00FF7E4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預計辦理項目及</w:t>
            </w:r>
          </w:p>
          <w:p w14:paraId="3D48D80C" w14:textId="77777777" w:rsidR="00406FA8" w:rsidRDefault="00406FA8" w:rsidP="00FF7E4E">
            <w:pPr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18"/>
                <w:szCs w:val="18"/>
              </w:rPr>
              <w:t>概估數量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2E95156F" w14:textId="77777777" w:rsidR="00406FA8" w:rsidRDefault="00406FA8" w:rsidP="00FF7E4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TWD97參考坐標</w:t>
            </w:r>
          </w:p>
          <w:p w14:paraId="28640B55" w14:textId="77777777" w:rsidR="00406FA8" w:rsidRDefault="00406FA8" w:rsidP="00FF7E4E">
            <w:pPr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/>
                <w:sz w:val="18"/>
                <w:szCs w:val="18"/>
              </w:rPr>
              <w:t>(X,Y)</w:t>
            </w:r>
          </w:p>
        </w:tc>
      </w:tr>
      <w:tr w:rsidR="00406FA8" w14:paraId="5DE1AFCD" w14:textId="77777777" w:rsidTr="00406FA8">
        <w:trPr>
          <w:trHeight w:val="312"/>
          <w:jc w:val="center"/>
        </w:trPr>
        <w:tc>
          <w:tcPr>
            <w:tcW w:w="1470" w:type="dxa"/>
            <w:gridSpan w:val="3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47960D29" w14:textId="77777777" w:rsidR="00406FA8" w:rsidRDefault="00406FA8" w:rsidP="00FF7E4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6283CA2A" w14:textId="77777777" w:rsidR="00406FA8" w:rsidRDefault="00406FA8" w:rsidP="00FF7E4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74EF9927" w14:textId="77777777" w:rsidR="00406FA8" w:rsidRDefault="00406FA8" w:rsidP="00FF7E4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26D35C97" w14:textId="77777777" w:rsidR="00406FA8" w:rsidRDefault="00406FA8" w:rsidP="00FF7E4E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1593C43B" w14:textId="77777777" w:rsidR="00406FA8" w:rsidRDefault="00406FA8" w:rsidP="00FF7E4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60DBC7D3" w14:textId="77777777" w:rsidR="00406FA8" w:rsidRDefault="00406FA8" w:rsidP="00FF7E4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406FA8" w14:paraId="4F322322" w14:textId="77777777" w:rsidTr="00406FA8">
        <w:trPr>
          <w:trHeight w:val="324"/>
          <w:jc w:val="center"/>
        </w:trPr>
        <w:tc>
          <w:tcPr>
            <w:tcW w:w="1470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36224648" w14:textId="77777777" w:rsidR="00406FA8" w:rsidRDefault="00406FA8" w:rsidP="00FF7E4E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概估(補助)經費</w:t>
            </w:r>
          </w:p>
        </w:tc>
        <w:tc>
          <w:tcPr>
            <w:tcW w:w="40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</w:tcPr>
          <w:p w14:paraId="5BEF06D4" w14:textId="77777777" w:rsidR="00406FA8" w:rsidRDefault="00406FA8" w:rsidP="00FF7E4E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(仟元)</w:t>
            </w: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7BE5E893" w14:textId="77777777" w:rsidR="00406FA8" w:rsidRDefault="00406FA8" w:rsidP="00FF7E4E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3E184F61" w14:textId="77777777" w:rsidR="00406FA8" w:rsidRDefault="00406FA8" w:rsidP="00FF7E4E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45AA1F5E" w14:textId="77777777" w:rsidR="00406FA8" w:rsidRDefault="00406FA8" w:rsidP="00FF7E4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2A823EE7" w14:textId="77777777" w:rsidR="00406FA8" w:rsidRDefault="00406FA8" w:rsidP="00FF7E4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406FA8" w14:paraId="632D7B1A" w14:textId="77777777" w:rsidTr="00406FA8">
        <w:trPr>
          <w:trHeight w:val="335"/>
          <w:jc w:val="center"/>
        </w:trPr>
        <w:tc>
          <w:tcPr>
            <w:tcW w:w="1470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517AB2C8" w14:textId="77777777" w:rsidR="00406FA8" w:rsidRDefault="00406FA8" w:rsidP="00FF7E4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bottom"/>
          </w:tcPr>
          <w:p w14:paraId="6B297DEB" w14:textId="77777777" w:rsidR="00406FA8" w:rsidRDefault="00406FA8" w:rsidP="00FF7E4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31D0835A" w14:textId="77777777" w:rsidR="00406FA8" w:rsidRDefault="00406FA8" w:rsidP="00FF7E4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274BEB97" w14:textId="77777777" w:rsidR="00406FA8" w:rsidRDefault="00406FA8" w:rsidP="00FF7E4E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2699B5CE" w14:textId="77777777" w:rsidR="00406FA8" w:rsidRDefault="00406FA8" w:rsidP="00FF7E4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71E07148" w14:textId="77777777" w:rsidR="00406FA8" w:rsidRDefault="00406FA8" w:rsidP="00FF7E4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406FA8" w14:paraId="75BC187B" w14:textId="77777777" w:rsidTr="00406FA8">
        <w:trPr>
          <w:trHeight w:val="319"/>
          <w:jc w:val="center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62D86D02" w14:textId="77777777" w:rsidR="00406FA8" w:rsidRDefault="00406FA8" w:rsidP="00FF7E4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現況需求概述</w:t>
            </w:r>
          </w:p>
        </w:tc>
        <w:tc>
          <w:tcPr>
            <w:tcW w:w="488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14:paraId="23DADA64" w14:textId="77777777" w:rsidR="00406FA8" w:rsidRDefault="00406FA8" w:rsidP="00FF7E4E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1DF9010D" w14:textId="77777777" w:rsidR="00406FA8" w:rsidRDefault="00406FA8" w:rsidP="00FF7E4E">
            <w:pPr>
              <w:widowControl/>
              <w:jc w:val="center"/>
              <w:rPr>
                <w:rFonts w:ascii="標楷體" w:eastAsia="標楷體" w:hAnsi="標楷體" w:cs="新細明體"/>
                <w:sz w:val="20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14:paraId="74AA1793" w14:textId="77777777" w:rsidR="00406FA8" w:rsidRDefault="00406FA8" w:rsidP="00FF7E4E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14:paraId="3C576A06" w14:textId="77777777" w:rsidR="00406FA8" w:rsidRDefault="00406FA8" w:rsidP="00FF7E4E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14:paraId="008B3955" w14:textId="77777777" w:rsidR="00406FA8" w:rsidRDefault="00406FA8" w:rsidP="00FF7E4E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06FA8" w14:paraId="35B23C69" w14:textId="77777777" w:rsidTr="00406FA8">
        <w:trPr>
          <w:trHeight w:val="302"/>
          <w:jc w:val="center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4C0421CA" w14:textId="77777777" w:rsidR="00406FA8" w:rsidRDefault="00406FA8" w:rsidP="00FF7E4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8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14:paraId="55912D01" w14:textId="77777777" w:rsidR="00406FA8" w:rsidRDefault="00406FA8" w:rsidP="00FF7E4E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3D786B69" w14:textId="77777777" w:rsidR="00406FA8" w:rsidRDefault="00406FA8" w:rsidP="00FF7E4E">
            <w:pPr>
              <w:widowControl/>
              <w:jc w:val="center"/>
              <w:rPr>
                <w:rFonts w:ascii="標楷體" w:eastAsia="標楷體" w:hAnsi="標楷體" w:cs="新細明體"/>
                <w:sz w:val="20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14:paraId="4FBD7223" w14:textId="77777777" w:rsidR="00406FA8" w:rsidRDefault="00406FA8" w:rsidP="00FF7E4E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14:paraId="31D07E22" w14:textId="77777777" w:rsidR="00406FA8" w:rsidRDefault="00406FA8" w:rsidP="00FF7E4E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14:paraId="2683BAE4" w14:textId="77777777" w:rsidR="00406FA8" w:rsidRDefault="00406FA8" w:rsidP="00FF7E4E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406FA8" w14:paraId="1E54DFB1" w14:textId="77777777" w:rsidTr="00406FA8">
        <w:trPr>
          <w:trHeight w:val="360"/>
          <w:jc w:val="center"/>
        </w:trPr>
        <w:tc>
          <w:tcPr>
            <w:tcW w:w="671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11C463DC" w14:textId="77777777" w:rsidR="00406FA8" w:rsidRDefault="00406FA8" w:rsidP="00FF7E4E">
            <w:r>
              <w:rPr>
                <w:rFonts w:ascii="標楷體" w:eastAsia="標楷體" w:hAnsi="標楷體" w:cs="新細明體"/>
                <w:sz w:val="20"/>
              </w:rPr>
              <w:t>用地現況調查</w:t>
            </w:r>
          </w:p>
        </w:tc>
        <w:tc>
          <w:tcPr>
            <w:tcW w:w="488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3637AEFD" w14:textId="77777777" w:rsidR="00406FA8" w:rsidRPr="00D03F59" w:rsidRDefault="00406FA8" w:rsidP="00FF7E4E">
            <w:pPr>
              <w:snapToGrid w:val="0"/>
              <w:spacing w:line="276" w:lineRule="auto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D03F59">
              <w:rPr>
                <w:rFonts w:ascii="標楷體" w:eastAsia="標楷體" w:hAnsi="標楷體"/>
                <w:color w:val="auto"/>
                <w:sz w:val="18"/>
                <w:szCs w:val="18"/>
              </w:rPr>
              <w:t>1.土地權屬：</w:t>
            </w:r>
          </w:p>
          <w:p w14:paraId="1140DF01" w14:textId="77777777" w:rsidR="00406FA8" w:rsidRPr="00D03F59" w:rsidRDefault="00406FA8" w:rsidP="00FF7E4E">
            <w:pPr>
              <w:snapToGrid w:val="0"/>
              <w:spacing w:line="276" w:lineRule="auto"/>
              <w:ind w:left="231" w:hanging="229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D03F59">
              <w:rPr>
                <w:rFonts w:ascii="標楷體" w:eastAsia="標楷體" w:hAnsi="標楷體"/>
                <w:color w:val="auto"/>
                <w:sz w:val="18"/>
                <w:szCs w:val="18"/>
              </w:rPr>
              <w:t xml:space="preserve">  □私有地</w:t>
            </w:r>
          </w:p>
          <w:p w14:paraId="00B7DA98" w14:textId="77777777" w:rsidR="00406FA8" w:rsidRPr="00D03F59" w:rsidRDefault="00406FA8" w:rsidP="00FF7E4E">
            <w:pPr>
              <w:snapToGrid w:val="0"/>
              <w:spacing w:line="276" w:lineRule="auto"/>
              <w:ind w:left="231" w:hanging="229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D03F59">
              <w:rPr>
                <w:rFonts w:ascii="標楷體" w:eastAsia="標楷體" w:hAnsi="標楷體"/>
                <w:color w:val="auto"/>
                <w:sz w:val="18"/>
                <w:szCs w:val="18"/>
              </w:rPr>
              <w:t xml:space="preserve">  □公有地：</w:t>
            </w:r>
          </w:p>
          <w:p w14:paraId="2849B9A9" w14:textId="77777777" w:rsidR="00406FA8" w:rsidRPr="00D03F59" w:rsidRDefault="00406FA8" w:rsidP="00FF7E4E">
            <w:pPr>
              <w:snapToGrid w:val="0"/>
              <w:spacing w:line="276" w:lineRule="auto"/>
              <w:ind w:left="231" w:hanging="229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D03F59">
              <w:rPr>
                <w:rFonts w:ascii="標楷體" w:eastAsia="標楷體" w:hAnsi="標楷體"/>
                <w:color w:val="auto"/>
                <w:sz w:val="18"/>
                <w:szCs w:val="18"/>
              </w:rPr>
              <w:t>2.土地座落：</w:t>
            </w:r>
          </w:p>
          <w:p w14:paraId="2F6443F7" w14:textId="77777777" w:rsidR="00406FA8" w:rsidRPr="00D03F59" w:rsidRDefault="00406FA8" w:rsidP="00FF7E4E">
            <w:pPr>
              <w:snapToGrid w:val="0"/>
              <w:spacing w:line="276" w:lineRule="auto"/>
              <w:ind w:left="231" w:hanging="229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D03F59">
              <w:rPr>
                <w:rFonts w:ascii="標楷體" w:eastAsia="標楷體" w:hAnsi="標楷體"/>
                <w:color w:val="auto"/>
                <w:sz w:val="18"/>
                <w:szCs w:val="18"/>
              </w:rPr>
              <w:t xml:space="preserve">  □非都市土地：</w:t>
            </w:r>
            <w:r w:rsidRPr="00D03F59">
              <w:rPr>
                <w:rFonts w:ascii="標楷體" w:eastAsia="標楷體" w:hAnsi="標楷體"/>
                <w:color w:val="auto"/>
                <w:sz w:val="18"/>
                <w:szCs w:val="18"/>
              </w:rPr>
              <w:br/>
              <w:t xml:space="preserve"> □一般山坡地 □林班地、實驗林地、保安林地</w:t>
            </w:r>
            <w:r w:rsidRPr="00D03F59">
              <w:rPr>
                <w:rFonts w:ascii="標楷體" w:eastAsia="標楷體" w:hAnsi="標楷體"/>
                <w:color w:val="auto"/>
                <w:sz w:val="18"/>
                <w:szCs w:val="18"/>
              </w:rPr>
              <w:br/>
              <w:t xml:space="preserve"> □農地重劃區(含台糖自辦農地重劃區)內農水路 </w:t>
            </w:r>
            <w:r w:rsidRPr="00D03F59">
              <w:rPr>
                <w:rFonts w:ascii="標楷體" w:eastAsia="標楷體" w:hAnsi="標楷體"/>
                <w:color w:val="auto"/>
                <w:sz w:val="18"/>
                <w:szCs w:val="18"/>
              </w:rPr>
              <w:br/>
              <w:t xml:space="preserve"> □平地 □養殖漁業生產區</w:t>
            </w:r>
            <w:r w:rsidRPr="00D03F59">
              <w:rPr>
                <w:rFonts w:ascii="標楷體" w:eastAsia="標楷體" w:hAnsi="標楷體"/>
                <w:color w:val="auto"/>
                <w:sz w:val="18"/>
                <w:szCs w:val="18"/>
              </w:rPr>
              <w:br/>
              <w:t xml:space="preserve"> □其他(請敘明)：                       </w:t>
            </w:r>
          </w:p>
          <w:p w14:paraId="34902938" w14:textId="77777777" w:rsidR="00406FA8" w:rsidRPr="00D03F59" w:rsidRDefault="00406FA8" w:rsidP="00FF7E4E">
            <w:pPr>
              <w:snapToGrid w:val="0"/>
              <w:spacing w:line="276" w:lineRule="auto"/>
              <w:ind w:left="231" w:hanging="229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D03F59">
              <w:rPr>
                <w:rFonts w:ascii="標楷體" w:eastAsia="標楷體" w:hAnsi="標楷體"/>
                <w:color w:val="auto"/>
                <w:sz w:val="18"/>
                <w:szCs w:val="18"/>
              </w:rPr>
              <w:t xml:space="preserve">  □都市計畫或□國家公園範圍土地</w:t>
            </w:r>
            <w:r w:rsidRPr="00D03F59">
              <w:rPr>
                <w:rFonts w:ascii="標楷體" w:eastAsia="標楷體" w:hAnsi="標楷體"/>
                <w:color w:val="auto"/>
                <w:sz w:val="18"/>
                <w:szCs w:val="18"/>
              </w:rPr>
              <w:br/>
              <w:t xml:space="preserve"> □已□未 完成活化認定</w:t>
            </w:r>
          </w:p>
          <w:p w14:paraId="198A1A4E" w14:textId="77777777" w:rsidR="00406FA8" w:rsidRPr="00D03F59" w:rsidRDefault="00406FA8" w:rsidP="00FF7E4E">
            <w:pPr>
              <w:snapToGrid w:val="0"/>
              <w:spacing w:line="276" w:lineRule="auto"/>
              <w:ind w:left="231" w:hanging="229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D03F59">
              <w:rPr>
                <w:rFonts w:ascii="標楷體" w:eastAsia="標楷體" w:hAnsi="標楷體"/>
                <w:color w:val="auto"/>
                <w:sz w:val="18"/>
                <w:szCs w:val="18"/>
              </w:rPr>
              <w:t>3.用地【土地使用同意書(函)】：</w:t>
            </w:r>
          </w:p>
          <w:p w14:paraId="621FF312" w14:textId="77777777" w:rsidR="00406FA8" w:rsidRPr="00D03F59" w:rsidRDefault="00406FA8" w:rsidP="00FF7E4E">
            <w:pPr>
              <w:snapToGrid w:val="0"/>
              <w:spacing w:line="276" w:lineRule="auto"/>
              <w:ind w:left="231" w:hanging="229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D03F59">
              <w:rPr>
                <w:rFonts w:ascii="標楷體" w:eastAsia="標楷體" w:hAnsi="標楷體"/>
                <w:color w:val="auto"/>
                <w:sz w:val="18"/>
                <w:szCs w:val="18"/>
              </w:rPr>
              <w:t xml:space="preserve">  □已取得</w:t>
            </w:r>
          </w:p>
          <w:p w14:paraId="7EBCDBBB" w14:textId="77777777" w:rsidR="00406FA8" w:rsidRPr="00D03F59" w:rsidRDefault="00406FA8" w:rsidP="00FF7E4E">
            <w:pPr>
              <w:snapToGrid w:val="0"/>
              <w:spacing w:line="276" w:lineRule="auto"/>
              <w:ind w:left="231" w:hanging="229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D03F59">
              <w:rPr>
                <w:rFonts w:ascii="標楷體" w:eastAsia="標楷體" w:hAnsi="標楷體"/>
                <w:color w:val="auto"/>
                <w:sz w:val="18"/>
                <w:szCs w:val="18"/>
              </w:rPr>
              <w:t xml:space="preserve">  □未取得但可請地方政府或社區組織協助取得</w:t>
            </w:r>
          </w:p>
          <w:p w14:paraId="2E468387" w14:textId="77777777" w:rsidR="00406FA8" w:rsidRPr="00D03F59" w:rsidRDefault="00406FA8" w:rsidP="00FF7E4E">
            <w:pPr>
              <w:snapToGrid w:val="0"/>
              <w:spacing w:line="276" w:lineRule="auto"/>
              <w:rPr>
                <w:color w:val="auto"/>
              </w:rPr>
            </w:pPr>
            <w:r w:rsidRPr="00D03F59">
              <w:rPr>
                <w:rFonts w:ascii="標楷體" w:eastAsia="標楷體" w:hAnsi="標楷體"/>
                <w:color w:val="auto"/>
                <w:sz w:val="18"/>
                <w:szCs w:val="18"/>
              </w:rPr>
              <w:t xml:space="preserve">  □未取得且取得困難或有爭議，需再協調</w:t>
            </w:r>
          </w:p>
        </w:tc>
        <w:tc>
          <w:tcPr>
            <w:tcW w:w="56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6230AFC7" w14:textId="77777777" w:rsidR="00406FA8" w:rsidRPr="00D03F59" w:rsidRDefault="00406FA8" w:rsidP="00FF7E4E">
            <w:pPr>
              <w:widowControl/>
              <w:jc w:val="center"/>
              <w:rPr>
                <w:color w:val="auto"/>
              </w:rPr>
            </w:pPr>
            <w:r w:rsidRPr="00D03F59">
              <w:rPr>
                <w:rFonts w:ascii="標楷體" w:eastAsia="標楷體" w:hAnsi="標楷體" w:cs="新細明體"/>
                <w:color w:val="auto"/>
                <w:sz w:val="20"/>
              </w:rPr>
              <w:t>擬辦</w:t>
            </w:r>
            <w:r w:rsidRPr="00D03F59">
              <w:rPr>
                <w:rFonts w:ascii="標楷體" w:eastAsia="標楷體" w:hAnsi="標楷體" w:cs="新細明體"/>
                <w:color w:val="auto"/>
                <w:sz w:val="20"/>
              </w:rPr>
              <w:br/>
              <w:t>工程</w:t>
            </w:r>
            <w:r w:rsidRPr="00D03F59">
              <w:rPr>
                <w:rFonts w:ascii="標楷體" w:eastAsia="標楷體" w:hAnsi="標楷體" w:cs="新細明體"/>
                <w:color w:val="auto"/>
                <w:sz w:val="17"/>
                <w:szCs w:val="17"/>
              </w:rPr>
              <w:t>(計畫)</w:t>
            </w:r>
            <w:r w:rsidRPr="00D03F59">
              <w:rPr>
                <w:rFonts w:ascii="標楷體" w:eastAsia="標楷體" w:hAnsi="標楷體" w:cs="新細明體"/>
                <w:color w:val="auto"/>
                <w:sz w:val="20"/>
              </w:rPr>
              <w:br/>
              <w:t>概估</w:t>
            </w:r>
            <w:r w:rsidRPr="00D03F59">
              <w:rPr>
                <w:rFonts w:ascii="標楷體" w:eastAsia="標楷體" w:hAnsi="標楷體" w:cs="新細明體"/>
                <w:color w:val="auto"/>
                <w:sz w:val="20"/>
              </w:rPr>
              <w:br/>
              <w:t>內容</w:t>
            </w:r>
          </w:p>
        </w:tc>
        <w:tc>
          <w:tcPr>
            <w:tcW w:w="45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14:paraId="00D4480D" w14:textId="77777777" w:rsidR="00406FA8" w:rsidRPr="00D03F59" w:rsidRDefault="00406FA8" w:rsidP="00FF7E4E">
            <w:pPr>
              <w:snapToGrid w:val="0"/>
              <w:ind w:left="267" w:hanging="243"/>
              <w:jc w:val="both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D03F59">
              <w:rPr>
                <w:rFonts w:ascii="標楷體" w:eastAsia="標楷體" w:hAnsi="標楷體"/>
                <w:color w:val="auto"/>
                <w:sz w:val="18"/>
                <w:szCs w:val="18"/>
              </w:rPr>
              <w:t>□護岸 長ˍˍ高ˍˍ公尺</w:t>
            </w:r>
          </w:p>
          <w:p w14:paraId="6ADCDDA2" w14:textId="77777777" w:rsidR="00406FA8" w:rsidRPr="00D03F59" w:rsidRDefault="00406FA8" w:rsidP="00FF7E4E">
            <w:pPr>
              <w:snapToGrid w:val="0"/>
              <w:ind w:left="267" w:hanging="243"/>
              <w:jc w:val="both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D03F59">
              <w:rPr>
                <w:rFonts w:ascii="標楷體" w:eastAsia="標楷體" w:hAnsi="標楷體"/>
                <w:color w:val="auto"/>
                <w:sz w:val="18"/>
                <w:szCs w:val="18"/>
              </w:rPr>
              <w:t>□擋土牆 長ˍˍ高ˍˍ公尺 □L型溝 長ˍ公尺</w:t>
            </w:r>
          </w:p>
          <w:p w14:paraId="362F718F" w14:textId="77777777" w:rsidR="00406FA8" w:rsidRPr="00D03F59" w:rsidRDefault="00406FA8" w:rsidP="00FF7E4E">
            <w:pPr>
              <w:snapToGrid w:val="0"/>
              <w:ind w:left="267" w:hanging="243"/>
              <w:jc w:val="both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D03F59">
              <w:rPr>
                <w:rFonts w:ascii="標楷體" w:eastAsia="標楷體" w:hAnsi="標楷體"/>
                <w:color w:val="auto"/>
                <w:sz w:val="18"/>
                <w:szCs w:val="18"/>
              </w:rPr>
              <w:t>□圍籬、欄杆、護欄 ˍˍ公尺</w:t>
            </w:r>
          </w:p>
          <w:p w14:paraId="55245AEE" w14:textId="77777777" w:rsidR="00406FA8" w:rsidRPr="00D03F59" w:rsidRDefault="00406FA8" w:rsidP="00FF7E4E">
            <w:pPr>
              <w:snapToGrid w:val="0"/>
              <w:ind w:left="267" w:hanging="243"/>
              <w:jc w:val="both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D03F59">
              <w:rPr>
                <w:rFonts w:ascii="標楷體" w:eastAsia="標楷體" w:hAnsi="標楷體"/>
                <w:color w:val="auto"/>
                <w:sz w:val="18"/>
                <w:szCs w:val="18"/>
              </w:rPr>
              <w:t>□農塘、蓄水池 ˍˍ平方公尺</w:t>
            </w:r>
          </w:p>
          <w:p w14:paraId="6EC15073" w14:textId="77777777" w:rsidR="00406FA8" w:rsidRPr="00D03F59" w:rsidRDefault="00406FA8" w:rsidP="00FF7E4E">
            <w:pPr>
              <w:snapToGrid w:val="0"/>
              <w:ind w:left="267" w:hanging="243"/>
              <w:jc w:val="both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D03F59">
              <w:rPr>
                <w:rFonts w:ascii="標楷體" w:eastAsia="標楷體" w:hAnsi="標楷體"/>
                <w:color w:val="auto"/>
                <w:sz w:val="18"/>
                <w:szCs w:val="18"/>
              </w:rPr>
              <w:t>□道路改善□AC□PC 長ˍˍ寬ˍˍ公尺</w:t>
            </w:r>
          </w:p>
          <w:p w14:paraId="09382C83" w14:textId="77777777" w:rsidR="00406FA8" w:rsidRPr="00D03F59" w:rsidRDefault="00406FA8" w:rsidP="00FF7E4E">
            <w:pPr>
              <w:snapToGrid w:val="0"/>
              <w:ind w:left="267" w:hanging="243"/>
              <w:jc w:val="both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D03F59">
              <w:rPr>
                <w:rFonts w:ascii="標楷體" w:eastAsia="標楷體" w:hAnsi="標楷體"/>
                <w:color w:val="auto"/>
                <w:sz w:val="18"/>
                <w:szCs w:val="18"/>
              </w:rPr>
              <w:t>□排水溝 高ˍˍ寬ˍˍ長ˍˍ公尺  □加蓋</w:t>
            </w:r>
          </w:p>
          <w:p w14:paraId="4B10643F" w14:textId="77777777" w:rsidR="00406FA8" w:rsidRPr="00D03F59" w:rsidRDefault="00406FA8" w:rsidP="00FF7E4E">
            <w:pPr>
              <w:snapToGrid w:val="0"/>
              <w:ind w:left="267" w:hanging="243"/>
              <w:jc w:val="both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D03F59">
              <w:rPr>
                <w:rFonts w:ascii="標楷體" w:eastAsia="標楷體" w:hAnsi="標楷體"/>
                <w:color w:val="auto"/>
                <w:sz w:val="18"/>
                <w:szCs w:val="18"/>
              </w:rPr>
              <w:t>□生物通道或逃脫設施ˍˍ處 寬ˍˍ長ˍˍ公尺</w:t>
            </w:r>
          </w:p>
          <w:p w14:paraId="4EE2A9BD" w14:textId="77777777" w:rsidR="00406FA8" w:rsidRPr="00D03F59" w:rsidRDefault="00406FA8" w:rsidP="00FF7E4E">
            <w:pPr>
              <w:snapToGrid w:val="0"/>
              <w:ind w:left="267" w:hanging="243"/>
              <w:jc w:val="both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D03F59">
              <w:rPr>
                <w:rFonts w:ascii="標楷體" w:eastAsia="標楷體" w:hAnsi="標楷體"/>
                <w:color w:val="auto"/>
                <w:sz w:val="18"/>
                <w:szCs w:val="18"/>
              </w:rPr>
              <w:t>□花架、棚架、休憩設施 ˍˍ座</w:t>
            </w:r>
          </w:p>
          <w:p w14:paraId="6896A43B" w14:textId="77777777" w:rsidR="00406FA8" w:rsidRPr="00D03F59" w:rsidRDefault="00406FA8" w:rsidP="00FF7E4E">
            <w:pPr>
              <w:snapToGrid w:val="0"/>
              <w:ind w:left="267" w:hanging="243"/>
              <w:jc w:val="both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D03F59">
              <w:rPr>
                <w:rFonts w:ascii="標楷體" w:eastAsia="標楷體" w:hAnsi="標楷體"/>
                <w:color w:val="auto"/>
                <w:sz w:val="18"/>
                <w:szCs w:val="18"/>
              </w:rPr>
              <w:t>□平台 ˍˍ平方公尺</w:t>
            </w:r>
          </w:p>
          <w:p w14:paraId="76274CD6" w14:textId="77777777" w:rsidR="00406FA8" w:rsidRPr="00D03F59" w:rsidRDefault="00406FA8" w:rsidP="00FF7E4E">
            <w:pPr>
              <w:snapToGrid w:val="0"/>
              <w:ind w:left="267" w:hanging="243"/>
              <w:jc w:val="both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D03F59">
              <w:rPr>
                <w:rFonts w:ascii="標楷體" w:eastAsia="標楷體" w:hAnsi="標楷體"/>
                <w:color w:val="auto"/>
                <w:sz w:val="18"/>
                <w:szCs w:val="18"/>
              </w:rPr>
              <w:t>□意象 ˍˍ處</w:t>
            </w:r>
          </w:p>
          <w:p w14:paraId="5CBBB30A" w14:textId="77777777" w:rsidR="00406FA8" w:rsidRPr="00D03F59" w:rsidRDefault="00406FA8" w:rsidP="00FF7E4E">
            <w:pPr>
              <w:snapToGrid w:val="0"/>
              <w:ind w:left="267" w:hanging="243"/>
              <w:jc w:val="both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D03F59">
              <w:rPr>
                <w:rFonts w:ascii="標楷體" w:eastAsia="標楷體" w:hAnsi="標楷體"/>
                <w:color w:val="auto"/>
                <w:sz w:val="18"/>
                <w:szCs w:val="18"/>
              </w:rPr>
              <w:t>□牆面改善 ˍˍ平方公尺</w:t>
            </w:r>
          </w:p>
          <w:p w14:paraId="27D065DE" w14:textId="77777777" w:rsidR="00406FA8" w:rsidRPr="00D03F59" w:rsidRDefault="00406FA8" w:rsidP="00FF7E4E">
            <w:pPr>
              <w:snapToGrid w:val="0"/>
              <w:ind w:left="267" w:hanging="243"/>
              <w:jc w:val="both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D03F59">
              <w:rPr>
                <w:rFonts w:ascii="標楷體" w:eastAsia="標楷體" w:hAnsi="標楷體"/>
                <w:color w:val="auto"/>
                <w:sz w:val="18"/>
                <w:szCs w:val="18"/>
              </w:rPr>
              <w:t>□步道、棧道  長ˍˍ寬ˍˍ公尺</w:t>
            </w:r>
          </w:p>
          <w:p w14:paraId="00E0CA52" w14:textId="77777777" w:rsidR="00406FA8" w:rsidRPr="00D03F59" w:rsidRDefault="00406FA8" w:rsidP="00FF7E4E">
            <w:pPr>
              <w:snapToGrid w:val="0"/>
              <w:ind w:left="267" w:hanging="243"/>
              <w:jc w:val="both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D03F59">
              <w:rPr>
                <w:rFonts w:ascii="標楷體" w:eastAsia="標楷體" w:hAnsi="標楷體"/>
                <w:color w:val="auto"/>
                <w:sz w:val="18"/>
                <w:szCs w:val="18"/>
              </w:rPr>
              <w:t>□自行車道  長ˍˍ寬ˍˍ公尺</w:t>
            </w:r>
          </w:p>
          <w:p w14:paraId="4ABE6901" w14:textId="77777777" w:rsidR="00406FA8" w:rsidRPr="00D03F59" w:rsidRDefault="00406FA8" w:rsidP="00FF7E4E">
            <w:pPr>
              <w:snapToGrid w:val="0"/>
              <w:ind w:left="267" w:hanging="243"/>
              <w:jc w:val="both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D03F59">
              <w:rPr>
                <w:rFonts w:ascii="標楷體" w:eastAsia="標楷體" w:hAnsi="標楷體"/>
                <w:color w:val="auto"/>
                <w:sz w:val="18"/>
                <w:szCs w:val="18"/>
              </w:rPr>
              <w:t>□多功能廣場 ˍˍ平方公尺</w:t>
            </w:r>
          </w:p>
          <w:p w14:paraId="05CF3491" w14:textId="77777777" w:rsidR="00406FA8" w:rsidRPr="00D03F59" w:rsidRDefault="00406FA8" w:rsidP="00FF7E4E">
            <w:pPr>
              <w:snapToGrid w:val="0"/>
              <w:ind w:left="267" w:hanging="243"/>
              <w:jc w:val="both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D03F59">
              <w:rPr>
                <w:rFonts w:ascii="標楷體" w:eastAsia="標楷體" w:hAnsi="標楷體"/>
                <w:color w:val="auto"/>
                <w:sz w:val="18"/>
                <w:szCs w:val="18"/>
              </w:rPr>
              <w:t>□植草 ˍˍ平方公尺</w:t>
            </w:r>
          </w:p>
          <w:p w14:paraId="79205E83" w14:textId="77777777" w:rsidR="00406FA8" w:rsidRPr="00D03F59" w:rsidRDefault="00406FA8" w:rsidP="00FF7E4E">
            <w:pPr>
              <w:snapToGrid w:val="0"/>
              <w:ind w:left="267" w:hanging="243"/>
              <w:jc w:val="both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D03F59">
              <w:rPr>
                <w:rFonts w:ascii="標楷體" w:eastAsia="標楷體" w:hAnsi="標楷體"/>
                <w:color w:val="auto"/>
                <w:sz w:val="18"/>
                <w:szCs w:val="18"/>
              </w:rPr>
              <w:t>□植喬、灌木 ˍˍ株</w:t>
            </w:r>
          </w:p>
          <w:p w14:paraId="69D6BE80" w14:textId="77777777" w:rsidR="00406FA8" w:rsidRPr="00D03F59" w:rsidRDefault="00406FA8" w:rsidP="00FF7E4E">
            <w:pPr>
              <w:snapToGrid w:val="0"/>
              <w:ind w:left="267" w:hanging="243"/>
              <w:jc w:val="both"/>
              <w:rPr>
                <w:color w:val="auto"/>
              </w:rPr>
            </w:pPr>
            <w:r w:rsidRPr="00D03F59">
              <w:rPr>
                <w:rFonts w:ascii="標楷體" w:eastAsia="標楷體" w:hAnsi="標楷體"/>
                <w:color w:val="auto"/>
                <w:sz w:val="18"/>
                <w:szCs w:val="18"/>
              </w:rPr>
              <w:t>□其他：(請填工項、計價單位、數量)</w:t>
            </w:r>
          </w:p>
        </w:tc>
      </w:tr>
      <w:tr w:rsidR="00406FA8" w14:paraId="502196E6" w14:textId="77777777" w:rsidTr="00406FA8">
        <w:trPr>
          <w:trHeight w:val="3250"/>
          <w:jc w:val="center"/>
        </w:trPr>
        <w:tc>
          <w:tcPr>
            <w:tcW w:w="671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39164B77" w14:textId="77777777" w:rsidR="00406FA8" w:rsidRDefault="00406FA8" w:rsidP="00FF7E4E">
            <w:pPr>
              <w:widowControl/>
              <w:rPr>
                <w:rFonts w:ascii="標楷體" w:eastAsia="標楷體" w:hAnsi="標楷體" w:cs="新細明體"/>
                <w:sz w:val="20"/>
              </w:rPr>
            </w:pPr>
          </w:p>
        </w:tc>
        <w:tc>
          <w:tcPr>
            <w:tcW w:w="488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2759D69E" w14:textId="77777777" w:rsidR="00406FA8" w:rsidRPr="00D03F59" w:rsidRDefault="00406FA8" w:rsidP="00FF7E4E">
            <w:pPr>
              <w:widowControl/>
              <w:rPr>
                <w:rFonts w:ascii="標楷體" w:eastAsia="標楷體" w:hAnsi="標楷體" w:cs="新細明體"/>
                <w:color w:val="auto"/>
                <w:sz w:val="20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3C8B42B1" w14:textId="77777777" w:rsidR="00406FA8" w:rsidRPr="00D03F59" w:rsidRDefault="00406FA8" w:rsidP="00FF7E4E">
            <w:pPr>
              <w:widowControl/>
              <w:rPr>
                <w:rFonts w:ascii="標楷體" w:eastAsia="標楷體" w:hAnsi="標楷體" w:cs="新細明體"/>
                <w:color w:val="auto"/>
                <w:sz w:val="20"/>
              </w:rPr>
            </w:pPr>
          </w:p>
        </w:tc>
        <w:tc>
          <w:tcPr>
            <w:tcW w:w="452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14:paraId="458A4B3B" w14:textId="77777777" w:rsidR="00406FA8" w:rsidRPr="00D03F59" w:rsidRDefault="00406FA8" w:rsidP="00FF7E4E">
            <w:pPr>
              <w:widowControl/>
              <w:rPr>
                <w:rFonts w:ascii="標楷體" w:eastAsia="標楷體" w:hAnsi="標楷體" w:cs="新細明體"/>
                <w:color w:val="auto"/>
                <w:sz w:val="20"/>
              </w:rPr>
            </w:pPr>
          </w:p>
        </w:tc>
      </w:tr>
      <w:tr w:rsidR="00406FA8" w14:paraId="50A87312" w14:textId="77777777" w:rsidTr="00406FA8">
        <w:trPr>
          <w:trHeight w:val="150"/>
          <w:jc w:val="center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33A6C5F4" w14:textId="77777777" w:rsidR="00406FA8" w:rsidRDefault="00406FA8" w:rsidP="00FF7E4E">
            <w:pPr>
              <w:widowControl/>
            </w:pPr>
            <w:r>
              <w:rPr>
                <w:rFonts w:ascii="標楷體" w:eastAsia="標楷體" w:hAnsi="標楷體"/>
                <w:sz w:val="20"/>
              </w:rPr>
              <w:t>生態檢核分級與建議</w:t>
            </w:r>
          </w:p>
        </w:tc>
        <w:tc>
          <w:tcPr>
            <w:tcW w:w="488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2004F7A9" w14:textId="77777777" w:rsidR="00406FA8" w:rsidRPr="00D03F59" w:rsidRDefault="00406FA8" w:rsidP="00FF7E4E">
            <w:pPr>
              <w:snapToGrid w:val="0"/>
              <w:spacing w:line="0" w:lineRule="atLeast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D03F59">
              <w:rPr>
                <w:rFonts w:ascii="標楷體" w:eastAsia="標楷體" w:hAnsi="標楷體"/>
                <w:color w:val="auto"/>
                <w:sz w:val="18"/>
                <w:szCs w:val="18"/>
              </w:rPr>
              <w:t>檢核區域屬於：□第1級、□第2級</w:t>
            </w:r>
          </w:p>
          <w:p w14:paraId="799DD5F3" w14:textId="77777777" w:rsidR="00406FA8" w:rsidRPr="00D03F59" w:rsidRDefault="00406FA8" w:rsidP="00FF7E4E">
            <w:pPr>
              <w:snapToGrid w:val="0"/>
              <w:spacing w:line="0" w:lineRule="atLeast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D03F59">
              <w:rPr>
                <w:rFonts w:ascii="標楷體" w:eastAsia="標楷體" w:hAnsi="標楷體"/>
                <w:color w:val="auto"/>
                <w:sz w:val="18"/>
                <w:szCs w:val="18"/>
              </w:rPr>
              <w:t xml:space="preserve">□不適用，屬：□災後原地復建、□維護管理相關工程、        </w:t>
            </w:r>
          </w:p>
          <w:p w14:paraId="3725B706" w14:textId="77777777" w:rsidR="00406FA8" w:rsidRPr="00D03F59" w:rsidRDefault="00406FA8" w:rsidP="00FF7E4E">
            <w:pPr>
              <w:snapToGrid w:val="0"/>
              <w:spacing w:line="0" w:lineRule="atLeast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D03F59">
              <w:rPr>
                <w:rFonts w:ascii="標楷體" w:eastAsia="標楷體" w:hAnsi="標楷體"/>
                <w:color w:val="auto"/>
                <w:sz w:val="18"/>
                <w:szCs w:val="18"/>
              </w:rPr>
              <w:t xml:space="preserve">              □已開發場所且經自評確認無涉及生態環境</w:t>
            </w:r>
          </w:p>
          <w:p w14:paraId="3CEB42D0" w14:textId="77777777" w:rsidR="00406FA8" w:rsidRPr="00D03F59" w:rsidRDefault="00406FA8" w:rsidP="00FF7E4E">
            <w:pPr>
              <w:snapToGrid w:val="0"/>
              <w:spacing w:line="0" w:lineRule="atLeast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D03F59">
              <w:rPr>
                <w:rFonts w:ascii="標楷體" w:eastAsia="標楷體" w:hAnsi="標楷體"/>
                <w:color w:val="auto"/>
                <w:sz w:val="18"/>
                <w:szCs w:val="18"/>
              </w:rPr>
              <w:t xml:space="preserve">                保育議題。    </w:t>
            </w:r>
          </w:p>
          <w:p w14:paraId="286EF30A" w14:textId="77777777" w:rsidR="00406FA8" w:rsidRPr="00D03F59" w:rsidRDefault="00406FA8" w:rsidP="00FF7E4E">
            <w:pPr>
              <w:snapToGrid w:val="0"/>
              <w:spacing w:line="0" w:lineRule="atLeast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D03F59">
              <w:rPr>
                <w:rFonts w:ascii="標楷體" w:eastAsia="標楷體" w:hAnsi="標楷體"/>
                <w:color w:val="auto"/>
                <w:sz w:val="18"/>
                <w:szCs w:val="18"/>
              </w:rPr>
              <w:t>□適用</w:t>
            </w:r>
          </w:p>
          <w:p w14:paraId="436E996E" w14:textId="77777777" w:rsidR="00406FA8" w:rsidRPr="00D03F59" w:rsidRDefault="00406FA8" w:rsidP="00FF7E4E">
            <w:pPr>
              <w:snapToGrid w:val="0"/>
              <w:spacing w:line="0" w:lineRule="atLeast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D03F59">
              <w:rPr>
                <w:rFonts w:ascii="標楷體" w:eastAsia="標楷體" w:hAnsi="標楷體"/>
                <w:color w:val="auto"/>
                <w:sz w:val="18"/>
                <w:szCs w:val="18"/>
              </w:rPr>
              <w:t xml:space="preserve">建議：□無、□有(如下) </w:t>
            </w:r>
          </w:p>
          <w:p w14:paraId="0500DFCA" w14:textId="77777777" w:rsidR="00406FA8" w:rsidRPr="00D03F59" w:rsidRDefault="00406FA8" w:rsidP="00FF7E4E">
            <w:pPr>
              <w:snapToGrid w:val="0"/>
              <w:spacing w:line="0" w:lineRule="atLeast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D03F59">
              <w:rPr>
                <w:rFonts w:ascii="標楷體" w:eastAsia="標楷體" w:hAnsi="標楷體"/>
                <w:color w:val="auto"/>
                <w:sz w:val="18"/>
                <w:szCs w:val="18"/>
              </w:rPr>
              <w:t>□調升為強化2級檢核，需邀請生態團隊協助。</w:t>
            </w:r>
          </w:p>
          <w:p w14:paraId="0D95FF29" w14:textId="77777777" w:rsidR="00406FA8" w:rsidRPr="00D03F59" w:rsidRDefault="00406FA8" w:rsidP="00FF7E4E">
            <w:pPr>
              <w:snapToGrid w:val="0"/>
              <w:spacing w:line="0" w:lineRule="atLeast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D03F59">
              <w:rPr>
                <w:rFonts w:ascii="標楷體" w:eastAsia="標楷體" w:hAnsi="標楷體"/>
                <w:color w:val="auto"/>
                <w:sz w:val="18"/>
                <w:szCs w:val="18"/>
              </w:rPr>
              <w:t>□調整檢核分級且有生態團隊檢視。</w:t>
            </w:r>
          </w:p>
          <w:p w14:paraId="4E6A72E7" w14:textId="77777777" w:rsidR="00406FA8" w:rsidRPr="00D03F59" w:rsidRDefault="00406FA8" w:rsidP="00FF7E4E">
            <w:pPr>
              <w:snapToGrid w:val="0"/>
              <w:spacing w:line="0" w:lineRule="atLeast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D03F59">
              <w:rPr>
                <w:rFonts w:ascii="標楷體" w:eastAsia="標楷體" w:hAnsi="標楷體"/>
                <w:color w:val="auto"/>
                <w:sz w:val="18"/>
                <w:szCs w:val="18"/>
              </w:rPr>
              <w:t xml:space="preserve">  調整原因:</w:t>
            </w:r>
          </w:p>
          <w:p w14:paraId="64C6EBCC" w14:textId="77777777" w:rsidR="00406FA8" w:rsidRPr="00D03F59" w:rsidRDefault="00406FA8" w:rsidP="00FF7E4E">
            <w:pPr>
              <w:snapToGrid w:val="0"/>
              <w:spacing w:line="0" w:lineRule="atLeast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D03F59">
              <w:rPr>
                <w:rFonts w:ascii="標楷體" w:eastAsia="標楷體" w:hAnsi="標楷體"/>
                <w:color w:val="auto"/>
                <w:sz w:val="18"/>
                <w:szCs w:val="18"/>
              </w:rPr>
              <w:t>□其他：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3E50CFD2" w14:textId="77777777" w:rsidR="00406FA8" w:rsidRPr="00D03F59" w:rsidRDefault="00406FA8" w:rsidP="00FF7E4E">
            <w:pPr>
              <w:widowControl/>
              <w:rPr>
                <w:rFonts w:ascii="標楷體" w:eastAsia="標楷體" w:hAnsi="標楷體" w:cs="新細明體"/>
                <w:color w:val="auto"/>
                <w:sz w:val="20"/>
              </w:rPr>
            </w:pPr>
            <w:r w:rsidRPr="00D03F59">
              <w:rPr>
                <w:rFonts w:ascii="標楷體" w:eastAsia="標楷體" w:hAnsi="標楷體" w:cs="新細明體"/>
                <w:color w:val="auto"/>
                <w:sz w:val="20"/>
              </w:rPr>
              <w:t>概估</w:t>
            </w:r>
          </w:p>
          <w:p w14:paraId="3D41758B" w14:textId="77777777" w:rsidR="00406FA8" w:rsidRPr="00D03F59" w:rsidRDefault="00406FA8" w:rsidP="00FF7E4E">
            <w:pPr>
              <w:rPr>
                <w:rFonts w:ascii="標楷體" w:eastAsia="標楷體" w:hAnsi="標楷體" w:cs="新細明體"/>
                <w:color w:val="auto"/>
                <w:sz w:val="20"/>
              </w:rPr>
            </w:pPr>
            <w:r w:rsidRPr="00D03F59">
              <w:rPr>
                <w:rFonts w:ascii="標楷體" w:eastAsia="標楷體" w:hAnsi="標楷體" w:cs="新細明體"/>
                <w:color w:val="auto"/>
                <w:sz w:val="20"/>
              </w:rPr>
              <w:t>效益</w:t>
            </w:r>
          </w:p>
        </w:tc>
        <w:tc>
          <w:tcPr>
            <w:tcW w:w="452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13472F90" w14:textId="77777777" w:rsidR="00406FA8" w:rsidRPr="00D03F59" w:rsidRDefault="00406FA8" w:rsidP="00FF7E4E">
            <w:pPr>
              <w:widowControl/>
              <w:rPr>
                <w:color w:val="auto"/>
              </w:rPr>
            </w:pPr>
            <w:r w:rsidRPr="00D03F59">
              <w:rPr>
                <w:rFonts w:ascii="標楷體" w:eastAsia="標楷體" w:hAnsi="標楷體"/>
                <w:color w:val="auto"/>
                <w:sz w:val="20"/>
              </w:rPr>
              <w:t>受益人口或保全戶數</w:t>
            </w:r>
          </w:p>
        </w:tc>
      </w:tr>
      <w:tr w:rsidR="00406FA8" w14:paraId="45BCCAFB" w14:textId="77777777" w:rsidTr="00406FA8">
        <w:trPr>
          <w:trHeight w:val="171"/>
          <w:jc w:val="center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695348E3" w14:textId="77777777" w:rsidR="00406FA8" w:rsidRDefault="00406FA8" w:rsidP="00FF7E4E">
            <w:pPr>
              <w:widowControl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8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3B201404" w14:textId="77777777" w:rsidR="00406FA8" w:rsidRPr="00D03F59" w:rsidRDefault="00406FA8" w:rsidP="00FF7E4E">
            <w:pPr>
              <w:snapToGrid w:val="0"/>
              <w:spacing w:line="0" w:lineRule="atLeast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58ACB857" w14:textId="77777777" w:rsidR="00406FA8" w:rsidRPr="00D03F59" w:rsidRDefault="00406FA8" w:rsidP="00FF7E4E">
            <w:pPr>
              <w:widowControl/>
              <w:rPr>
                <w:rFonts w:ascii="標楷體" w:eastAsia="標楷體" w:hAnsi="標楷體" w:cs="新細明體"/>
                <w:color w:val="auto"/>
                <w:sz w:val="20"/>
              </w:rPr>
            </w:pPr>
          </w:p>
        </w:tc>
        <w:tc>
          <w:tcPr>
            <w:tcW w:w="452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7528C81B" w14:textId="77777777" w:rsidR="00406FA8" w:rsidRPr="00D03F59" w:rsidRDefault="00406FA8" w:rsidP="00FF7E4E">
            <w:pPr>
              <w:widowControl/>
              <w:rPr>
                <w:rFonts w:ascii="標楷體" w:eastAsia="標楷體" w:hAnsi="標楷體"/>
                <w:color w:val="auto"/>
                <w:sz w:val="20"/>
              </w:rPr>
            </w:pPr>
            <w:r w:rsidRPr="00D03F59">
              <w:rPr>
                <w:rFonts w:ascii="標楷體" w:eastAsia="標楷體" w:hAnsi="標楷體"/>
                <w:color w:val="auto"/>
                <w:sz w:val="20"/>
              </w:rPr>
              <w:t>□10戶以下□11～20戶□21～30戶□31戶以上</w:t>
            </w:r>
          </w:p>
        </w:tc>
      </w:tr>
      <w:tr w:rsidR="00406FA8" w14:paraId="07279B50" w14:textId="77777777" w:rsidTr="00406FA8">
        <w:trPr>
          <w:trHeight w:val="149"/>
          <w:jc w:val="center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76C3C6F6" w14:textId="77777777" w:rsidR="00406FA8" w:rsidRDefault="00406FA8" w:rsidP="00FF7E4E">
            <w:pPr>
              <w:widowControl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8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4FB4CC05" w14:textId="77777777" w:rsidR="00406FA8" w:rsidRPr="00D03F59" w:rsidRDefault="00406FA8" w:rsidP="00FF7E4E">
            <w:pPr>
              <w:snapToGrid w:val="0"/>
              <w:spacing w:line="0" w:lineRule="atLeast"/>
              <w:ind w:left="396" w:hanging="394"/>
              <w:rPr>
                <w:rFonts w:ascii="標楷體" w:eastAsia="標楷體" w:hAnsi="標楷體"/>
                <w:color w:val="auto"/>
                <w:sz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6603B102" w14:textId="77777777" w:rsidR="00406FA8" w:rsidRPr="00D03F59" w:rsidRDefault="00406FA8" w:rsidP="00FF7E4E">
            <w:pPr>
              <w:widowControl/>
              <w:rPr>
                <w:rFonts w:ascii="標楷體" w:eastAsia="標楷體" w:hAnsi="標楷體" w:cs="新細明體"/>
                <w:color w:val="auto"/>
                <w:sz w:val="20"/>
              </w:rPr>
            </w:pPr>
          </w:p>
        </w:tc>
        <w:tc>
          <w:tcPr>
            <w:tcW w:w="45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36AA87B9" w14:textId="77777777" w:rsidR="00406FA8" w:rsidRPr="00D03F59" w:rsidRDefault="00406FA8" w:rsidP="00FF7E4E">
            <w:pPr>
              <w:widowControl/>
              <w:rPr>
                <w:color w:val="auto"/>
              </w:rPr>
            </w:pPr>
            <w:r w:rsidRPr="00D03F59">
              <w:rPr>
                <w:rFonts w:ascii="標楷體" w:eastAsia="標楷體" w:hAnsi="標楷體"/>
                <w:color w:val="auto"/>
                <w:sz w:val="20"/>
              </w:rPr>
              <w:t>其他ˍˍˍˍ</w:t>
            </w:r>
          </w:p>
        </w:tc>
      </w:tr>
      <w:tr w:rsidR="00406FA8" w14:paraId="61DF9588" w14:textId="77777777" w:rsidTr="00406FA8">
        <w:trPr>
          <w:trHeight w:val="451"/>
          <w:jc w:val="center"/>
        </w:trPr>
        <w:tc>
          <w:tcPr>
            <w:tcW w:w="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157E0BFB" w14:textId="77777777" w:rsidR="00406FA8" w:rsidRDefault="00406FA8" w:rsidP="00FF7E4E">
            <w:pPr>
              <w:widowControl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8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1F9E4D57" w14:textId="77777777" w:rsidR="00406FA8" w:rsidRPr="00D03F59" w:rsidRDefault="00406FA8" w:rsidP="00FF7E4E">
            <w:pPr>
              <w:snapToGrid w:val="0"/>
              <w:spacing w:line="0" w:lineRule="atLeast"/>
              <w:ind w:left="357" w:hanging="355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1709BC14" w14:textId="77777777" w:rsidR="00406FA8" w:rsidRPr="00D03F59" w:rsidRDefault="00406FA8" w:rsidP="00FF7E4E">
            <w:pPr>
              <w:snapToGrid w:val="0"/>
              <w:spacing w:line="0" w:lineRule="atLeast"/>
              <w:rPr>
                <w:rFonts w:ascii="標楷體" w:eastAsia="標楷體" w:hAnsi="標楷體"/>
                <w:color w:val="auto"/>
                <w:sz w:val="20"/>
              </w:rPr>
            </w:pPr>
            <w:r w:rsidRPr="00D03F59">
              <w:rPr>
                <w:rFonts w:ascii="標楷體" w:eastAsia="標楷體" w:hAnsi="標楷體"/>
                <w:color w:val="auto"/>
                <w:sz w:val="20"/>
              </w:rPr>
              <w:t>勘查</w:t>
            </w:r>
          </w:p>
          <w:p w14:paraId="6B810AF4" w14:textId="77777777" w:rsidR="00406FA8" w:rsidRPr="00D03F59" w:rsidRDefault="00406FA8" w:rsidP="00FF7E4E">
            <w:pPr>
              <w:snapToGrid w:val="0"/>
              <w:spacing w:line="0" w:lineRule="atLeast"/>
              <w:rPr>
                <w:rFonts w:ascii="標楷體" w:eastAsia="標楷體" w:hAnsi="標楷體"/>
                <w:color w:val="auto"/>
                <w:sz w:val="20"/>
              </w:rPr>
            </w:pPr>
            <w:r w:rsidRPr="00D03F59">
              <w:rPr>
                <w:rFonts w:ascii="標楷體" w:eastAsia="標楷體" w:hAnsi="標楷體"/>
                <w:color w:val="auto"/>
                <w:sz w:val="20"/>
              </w:rPr>
              <w:t>單位</w:t>
            </w:r>
          </w:p>
          <w:p w14:paraId="508E1B9D" w14:textId="77777777" w:rsidR="00406FA8" w:rsidRPr="00D03F59" w:rsidRDefault="00406FA8" w:rsidP="00FF7E4E">
            <w:pPr>
              <w:snapToGrid w:val="0"/>
              <w:spacing w:line="0" w:lineRule="atLeast"/>
              <w:rPr>
                <w:rFonts w:ascii="標楷體" w:eastAsia="標楷體" w:hAnsi="標楷體"/>
                <w:color w:val="auto"/>
                <w:sz w:val="20"/>
              </w:rPr>
            </w:pPr>
            <w:r w:rsidRPr="00D03F59">
              <w:rPr>
                <w:rFonts w:ascii="標楷體" w:eastAsia="標楷體" w:hAnsi="標楷體"/>
                <w:color w:val="auto"/>
                <w:sz w:val="20"/>
              </w:rPr>
              <w:t xml:space="preserve"> 及</w:t>
            </w:r>
          </w:p>
          <w:p w14:paraId="76C6424E" w14:textId="77777777" w:rsidR="00406FA8" w:rsidRPr="00D03F59" w:rsidRDefault="00406FA8" w:rsidP="00FF7E4E">
            <w:pPr>
              <w:snapToGrid w:val="0"/>
              <w:spacing w:line="0" w:lineRule="atLeast"/>
              <w:rPr>
                <w:rFonts w:ascii="標楷體" w:eastAsia="標楷體" w:hAnsi="標楷體"/>
                <w:color w:val="auto"/>
                <w:sz w:val="20"/>
              </w:rPr>
            </w:pPr>
            <w:r w:rsidRPr="00D03F59">
              <w:rPr>
                <w:rFonts w:ascii="標楷體" w:eastAsia="標楷體" w:hAnsi="標楷體"/>
                <w:color w:val="auto"/>
                <w:sz w:val="20"/>
              </w:rPr>
              <w:t>會勘</w:t>
            </w:r>
          </w:p>
          <w:p w14:paraId="2EEA963C" w14:textId="77777777" w:rsidR="00406FA8" w:rsidRPr="00D03F59" w:rsidRDefault="00406FA8" w:rsidP="00FF7E4E">
            <w:pPr>
              <w:widowControl/>
              <w:rPr>
                <w:color w:val="auto"/>
              </w:rPr>
            </w:pPr>
            <w:r w:rsidRPr="00D03F59">
              <w:rPr>
                <w:rFonts w:ascii="標楷體" w:eastAsia="標楷體" w:hAnsi="標楷體"/>
                <w:color w:val="auto"/>
                <w:sz w:val="20"/>
              </w:rPr>
              <w:t>人員</w:t>
            </w:r>
          </w:p>
        </w:tc>
        <w:tc>
          <w:tcPr>
            <w:tcW w:w="45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789244D9" w14:textId="77777777" w:rsidR="00406FA8" w:rsidRPr="001028C5" w:rsidRDefault="00406FA8" w:rsidP="00FF7E4E">
            <w:pPr>
              <w:widowControl/>
              <w:spacing w:line="240" w:lineRule="atLeast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D03F59">
              <w:rPr>
                <w:rFonts w:ascii="標楷體" w:eastAsia="標楷體" w:hAnsi="標楷體"/>
                <w:color w:val="auto"/>
                <w:sz w:val="18"/>
                <w:szCs w:val="18"/>
              </w:rPr>
              <w:t>本</w:t>
            </w:r>
            <w:r w:rsidRPr="001028C5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署</w:t>
            </w:r>
            <w:r w:rsidRPr="001028C5">
              <w:rPr>
                <w:rFonts w:ascii="標楷體" w:eastAsia="標楷體" w:hAnsi="標楷體"/>
                <w:color w:val="auto"/>
                <w:sz w:val="18"/>
                <w:szCs w:val="18"/>
              </w:rPr>
              <w:t>：</w:t>
            </w:r>
          </w:p>
          <w:p w14:paraId="1E683CDC" w14:textId="77777777" w:rsidR="00406FA8" w:rsidRPr="001028C5" w:rsidRDefault="00406FA8" w:rsidP="00FF7E4E">
            <w:pPr>
              <w:widowControl/>
              <w:spacing w:line="240" w:lineRule="atLeast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1028C5">
              <w:rPr>
                <w:rFonts w:ascii="標楷體" w:eastAsia="標楷體" w:hAnsi="標楷體"/>
                <w:color w:val="auto"/>
                <w:sz w:val="18"/>
                <w:szCs w:val="18"/>
              </w:rPr>
              <w:t>分</w:t>
            </w:r>
            <w:r w:rsidRPr="001028C5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署</w:t>
            </w:r>
            <w:r w:rsidRPr="001028C5">
              <w:rPr>
                <w:rFonts w:ascii="標楷體" w:eastAsia="標楷體" w:hAnsi="標楷體"/>
                <w:color w:val="auto"/>
                <w:sz w:val="18"/>
                <w:szCs w:val="18"/>
              </w:rPr>
              <w:t>：</w:t>
            </w:r>
          </w:p>
          <w:p w14:paraId="1FF3797F" w14:textId="77777777" w:rsidR="00406FA8" w:rsidRPr="001028C5" w:rsidRDefault="00406FA8" w:rsidP="00FF7E4E">
            <w:pPr>
              <w:widowControl/>
              <w:spacing w:line="240" w:lineRule="atLeast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1028C5">
              <w:rPr>
                <w:rFonts w:ascii="標楷體" w:eastAsia="標楷體" w:hAnsi="標楷體"/>
                <w:color w:val="auto"/>
                <w:sz w:val="18"/>
                <w:szCs w:val="18"/>
              </w:rPr>
              <w:t>直轄市、縣市政府：</w:t>
            </w:r>
          </w:p>
          <w:p w14:paraId="5A88D21B" w14:textId="77777777" w:rsidR="00406FA8" w:rsidRPr="001028C5" w:rsidRDefault="00406FA8" w:rsidP="00FF7E4E">
            <w:pPr>
              <w:widowControl/>
              <w:spacing w:line="240" w:lineRule="atLeast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1028C5">
              <w:rPr>
                <w:rFonts w:ascii="標楷體" w:eastAsia="標楷體" w:hAnsi="標楷體"/>
                <w:color w:val="auto"/>
                <w:sz w:val="18"/>
                <w:szCs w:val="18"/>
              </w:rPr>
              <w:t>鄉鎮市區公所：</w:t>
            </w:r>
          </w:p>
          <w:p w14:paraId="4DF12EE6" w14:textId="77777777" w:rsidR="00406FA8" w:rsidRPr="00D03F59" w:rsidRDefault="00406FA8" w:rsidP="00FF7E4E">
            <w:pPr>
              <w:widowControl/>
              <w:spacing w:line="240" w:lineRule="atLeast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1028C5">
              <w:rPr>
                <w:rFonts w:ascii="標楷體" w:eastAsia="標楷體" w:hAnsi="標楷體"/>
                <w:color w:val="auto"/>
                <w:sz w:val="18"/>
                <w:szCs w:val="18"/>
              </w:rPr>
              <w:t>陳情人、</w:t>
            </w:r>
            <w:r w:rsidRPr="00D03F59">
              <w:rPr>
                <w:rFonts w:ascii="標楷體" w:eastAsia="標楷體" w:hAnsi="標楷體"/>
                <w:color w:val="auto"/>
                <w:sz w:val="18"/>
                <w:szCs w:val="18"/>
              </w:rPr>
              <w:t>需求單位代表(應含在地組織團體或居民代表)：</w:t>
            </w:r>
          </w:p>
          <w:p w14:paraId="38A10645" w14:textId="77777777" w:rsidR="00406FA8" w:rsidRPr="00D03F59" w:rsidRDefault="00406FA8" w:rsidP="00FF7E4E">
            <w:pPr>
              <w:widowControl/>
              <w:spacing w:line="240" w:lineRule="atLeast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D03F59">
              <w:rPr>
                <w:rFonts w:ascii="標楷體" w:eastAsia="標楷體" w:hAnsi="標楷體"/>
                <w:color w:val="auto"/>
                <w:sz w:val="18"/>
                <w:szCs w:val="18"/>
              </w:rPr>
              <w:t>其他：</w:t>
            </w:r>
          </w:p>
          <w:p w14:paraId="147A614E" w14:textId="77777777" w:rsidR="00406FA8" w:rsidRPr="00D03F59" w:rsidRDefault="00406FA8" w:rsidP="00FF7E4E">
            <w:pPr>
              <w:spacing w:line="240" w:lineRule="atLeast"/>
              <w:rPr>
                <w:rFonts w:ascii="標楷體" w:eastAsia="標楷體" w:hAnsi="標楷體"/>
                <w:color w:val="auto"/>
                <w:sz w:val="20"/>
              </w:rPr>
            </w:pPr>
          </w:p>
        </w:tc>
      </w:tr>
      <w:tr w:rsidR="00406FA8" w14:paraId="10573EEE" w14:textId="77777777" w:rsidTr="00406FA8">
        <w:trPr>
          <w:trHeight w:val="171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59785C9E" w14:textId="77777777" w:rsidR="00406FA8" w:rsidRDefault="00406FA8" w:rsidP="00FF7E4E">
            <w:pPr>
              <w:widowControl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勘查意見</w:t>
            </w:r>
          </w:p>
        </w:tc>
        <w:tc>
          <w:tcPr>
            <w:tcW w:w="4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79860DE9" w14:textId="77777777" w:rsidR="00406FA8" w:rsidRPr="00D03F59" w:rsidRDefault="00406FA8" w:rsidP="00FF7E4E">
            <w:pPr>
              <w:snapToGrid w:val="0"/>
              <w:spacing w:line="0" w:lineRule="atLeast"/>
              <w:ind w:left="357" w:hanging="355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D03F59">
              <w:rPr>
                <w:rFonts w:ascii="標楷體" w:eastAsia="標楷體" w:hAnsi="標楷體"/>
                <w:color w:val="auto"/>
                <w:sz w:val="18"/>
                <w:szCs w:val="18"/>
              </w:rPr>
              <w:t>□優先處理 □需要處理 □暫緩處理 □不予補助</w:t>
            </w:r>
          </w:p>
          <w:p w14:paraId="26D08ECB" w14:textId="77777777" w:rsidR="00406FA8" w:rsidRPr="00D03F59" w:rsidRDefault="00406FA8" w:rsidP="00FF7E4E">
            <w:pPr>
              <w:snapToGrid w:val="0"/>
              <w:spacing w:line="0" w:lineRule="atLeast"/>
              <w:ind w:left="357" w:hanging="355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D03F59">
              <w:rPr>
                <w:rFonts w:ascii="標楷體" w:eastAsia="標楷體" w:hAnsi="標楷體"/>
                <w:color w:val="auto"/>
                <w:sz w:val="18"/>
                <w:szCs w:val="18"/>
              </w:rPr>
              <w:t>□非本</w:t>
            </w:r>
            <w:r w:rsidRPr="00D03F59">
              <w:rPr>
                <w:rFonts w:ascii="標楷體" w:eastAsia="標楷體" w:hAnsi="標楷體" w:hint="eastAsia"/>
                <w:color w:val="auto"/>
                <w:sz w:val="18"/>
                <w:szCs w:val="18"/>
                <w:u w:val="single"/>
              </w:rPr>
              <w:t>署</w:t>
            </w:r>
            <w:r w:rsidRPr="00D03F59">
              <w:rPr>
                <w:rFonts w:ascii="標楷體" w:eastAsia="標楷體" w:hAnsi="標楷體"/>
                <w:color w:val="auto"/>
                <w:sz w:val="18"/>
                <w:szCs w:val="18"/>
              </w:rPr>
              <w:t>權責，移請(            )研處</w:t>
            </w:r>
          </w:p>
          <w:p w14:paraId="2A02D1FF" w14:textId="77777777" w:rsidR="00406FA8" w:rsidRPr="00D03F59" w:rsidRDefault="00406FA8" w:rsidP="00FF7E4E">
            <w:pPr>
              <w:snapToGrid w:val="0"/>
              <w:spacing w:line="0" w:lineRule="atLeast"/>
              <w:ind w:left="357" w:hanging="355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D03F59">
              <w:rPr>
                <w:rFonts w:ascii="標楷體" w:eastAsia="標楷體" w:hAnsi="標楷體"/>
                <w:color w:val="auto"/>
                <w:sz w:val="18"/>
                <w:szCs w:val="18"/>
              </w:rPr>
              <w:t>□涉高度生態敏感議題需再釐清或溝通(        )</w:t>
            </w: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493EEBB8" w14:textId="77777777" w:rsidR="00406FA8" w:rsidRPr="00D03F59" w:rsidRDefault="00406FA8" w:rsidP="00FF7E4E">
            <w:pPr>
              <w:widowControl/>
              <w:rPr>
                <w:rFonts w:ascii="標楷體" w:eastAsia="標楷體" w:hAnsi="標楷體" w:cs="新細明體"/>
                <w:color w:val="auto"/>
                <w:sz w:val="20"/>
              </w:rPr>
            </w:pPr>
          </w:p>
        </w:tc>
        <w:tc>
          <w:tcPr>
            <w:tcW w:w="4528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0DE5C1A5" w14:textId="77777777" w:rsidR="00406FA8" w:rsidRPr="00D03F59" w:rsidRDefault="00406FA8" w:rsidP="00FF7E4E">
            <w:pPr>
              <w:spacing w:line="240" w:lineRule="atLeast"/>
              <w:rPr>
                <w:rFonts w:ascii="標楷體" w:eastAsia="標楷體" w:hAnsi="標楷體"/>
                <w:color w:val="auto"/>
                <w:sz w:val="20"/>
              </w:rPr>
            </w:pPr>
          </w:p>
        </w:tc>
      </w:tr>
      <w:tr w:rsidR="00406FA8" w14:paraId="42EA1E86" w14:textId="77777777" w:rsidTr="00406FA8">
        <w:trPr>
          <w:trHeight w:val="1782"/>
          <w:jc w:val="center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7E15F2D8" w14:textId="77777777" w:rsidR="00406FA8" w:rsidRDefault="00406FA8" w:rsidP="00FF7E4E">
            <w:pPr>
              <w:widowControl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工作</w:t>
            </w:r>
            <w:r>
              <w:rPr>
                <w:rFonts w:ascii="標楷體" w:eastAsia="標楷體" w:hAnsi="標楷體"/>
                <w:sz w:val="20"/>
              </w:rPr>
              <w:br/>
              <w:t>項目</w:t>
            </w:r>
          </w:p>
        </w:tc>
        <w:tc>
          <w:tcPr>
            <w:tcW w:w="4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2B124620" w14:textId="77777777" w:rsidR="00406FA8" w:rsidRPr="00D03F59" w:rsidRDefault="00406FA8" w:rsidP="00FF7E4E">
            <w:pPr>
              <w:snapToGrid w:val="0"/>
              <w:spacing w:line="0" w:lineRule="atLeast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D03F59">
              <w:rPr>
                <w:rFonts w:ascii="標楷體" w:eastAsia="標楷體" w:hAnsi="標楷體"/>
                <w:color w:val="auto"/>
                <w:sz w:val="18"/>
                <w:szCs w:val="18"/>
              </w:rPr>
              <w:t>□區域內老舊農水路修建。</w:t>
            </w:r>
          </w:p>
          <w:p w14:paraId="771904A0" w14:textId="77777777" w:rsidR="00406FA8" w:rsidRPr="00D03F59" w:rsidRDefault="00406FA8" w:rsidP="00FF7E4E">
            <w:pPr>
              <w:snapToGrid w:val="0"/>
              <w:spacing w:line="0" w:lineRule="atLeast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D03F59">
              <w:rPr>
                <w:rFonts w:ascii="標楷體" w:eastAsia="標楷體" w:hAnsi="標楷體"/>
                <w:color w:val="auto"/>
                <w:sz w:val="18"/>
                <w:szCs w:val="18"/>
              </w:rPr>
              <w:t>□水資源保育及再利用設施。</w:t>
            </w:r>
          </w:p>
          <w:p w14:paraId="15D36783" w14:textId="77777777" w:rsidR="00406FA8" w:rsidRPr="00D03F59" w:rsidRDefault="00406FA8" w:rsidP="00FF7E4E">
            <w:pPr>
              <w:snapToGrid w:val="0"/>
              <w:spacing w:line="0" w:lineRule="atLeast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D03F59">
              <w:rPr>
                <w:rFonts w:ascii="標楷體" w:eastAsia="標楷體" w:hAnsi="標楷體"/>
                <w:color w:val="auto"/>
                <w:sz w:val="18"/>
                <w:szCs w:val="18"/>
              </w:rPr>
              <w:t>□水土保持及防災設施。</w:t>
            </w:r>
          </w:p>
          <w:p w14:paraId="6A36C9F4" w14:textId="77777777" w:rsidR="00406FA8" w:rsidRPr="00D03F59" w:rsidRDefault="00406FA8" w:rsidP="00FF7E4E">
            <w:pPr>
              <w:snapToGrid w:val="0"/>
              <w:spacing w:line="0" w:lineRule="atLeast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D03F59">
              <w:rPr>
                <w:rFonts w:ascii="標楷體" w:eastAsia="標楷體" w:hAnsi="標楷體"/>
                <w:color w:val="auto"/>
                <w:sz w:val="18"/>
                <w:szCs w:val="18"/>
              </w:rPr>
              <w:t>□農村社區友善服務設施及環境營造。</w:t>
            </w:r>
          </w:p>
          <w:p w14:paraId="52EE8CC7" w14:textId="77777777" w:rsidR="00406FA8" w:rsidRPr="00D03F59" w:rsidRDefault="00406FA8" w:rsidP="00FF7E4E">
            <w:pPr>
              <w:snapToGrid w:val="0"/>
              <w:spacing w:line="0" w:lineRule="atLeast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D03F59">
              <w:rPr>
                <w:rFonts w:ascii="標楷體" w:eastAsia="標楷體" w:hAnsi="標楷體"/>
                <w:color w:val="auto"/>
                <w:sz w:val="18"/>
                <w:szCs w:val="18"/>
              </w:rPr>
              <w:t>□傳統建築、文物、埤塘及生態保育設施。</w:t>
            </w:r>
          </w:p>
          <w:p w14:paraId="249B80CB" w14:textId="77777777" w:rsidR="00406FA8" w:rsidRPr="00D03F59" w:rsidRDefault="00406FA8" w:rsidP="00FF7E4E">
            <w:pPr>
              <w:snapToGrid w:val="0"/>
              <w:spacing w:line="0" w:lineRule="atLeast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D03F59">
              <w:rPr>
                <w:rFonts w:ascii="標楷體" w:eastAsia="標楷體" w:hAnsi="標楷體"/>
                <w:color w:val="auto"/>
                <w:sz w:val="18"/>
                <w:szCs w:val="18"/>
              </w:rPr>
              <w:t>□空間活化再利用、意象塑造、環境綠美化及景觀維護等設施。</w:t>
            </w:r>
          </w:p>
          <w:p w14:paraId="7CA89EB2" w14:textId="77777777" w:rsidR="00406FA8" w:rsidRPr="00D03F59" w:rsidRDefault="00406FA8" w:rsidP="00FF7E4E">
            <w:pPr>
              <w:snapToGrid w:val="0"/>
              <w:spacing w:line="0" w:lineRule="atLeast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D03F59">
              <w:rPr>
                <w:rFonts w:ascii="標楷體" w:eastAsia="標楷體" w:hAnsi="標楷體"/>
                <w:color w:val="auto"/>
                <w:sz w:val="18"/>
                <w:szCs w:val="18"/>
              </w:rPr>
              <w:t>□人行步道、自行車道、社區道路、溝渠及多功能廣場</w:t>
            </w:r>
          </w:p>
          <w:p w14:paraId="6BDD0048" w14:textId="77777777" w:rsidR="00406FA8" w:rsidRPr="00D03F59" w:rsidRDefault="00406FA8" w:rsidP="00FF7E4E">
            <w:pPr>
              <w:snapToGrid w:val="0"/>
              <w:spacing w:line="0" w:lineRule="atLeast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D03F59">
              <w:rPr>
                <w:rFonts w:ascii="標楷體" w:eastAsia="標楷體" w:hAnsi="標楷體"/>
                <w:color w:val="auto"/>
                <w:sz w:val="18"/>
                <w:szCs w:val="18"/>
              </w:rPr>
              <w:t>□其他:</w:t>
            </w: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1860C079" w14:textId="77777777" w:rsidR="00406FA8" w:rsidRPr="00D03F59" w:rsidRDefault="00406FA8" w:rsidP="00FF7E4E">
            <w:pPr>
              <w:widowControl/>
              <w:rPr>
                <w:rFonts w:ascii="標楷體" w:eastAsia="標楷體" w:hAnsi="標楷體" w:cs="新細明體"/>
                <w:color w:val="auto"/>
                <w:sz w:val="20"/>
              </w:rPr>
            </w:pPr>
          </w:p>
        </w:tc>
        <w:tc>
          <w:tcPr>
            <w:tcW w:w="4528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52C48E3D" w14:textId="77777777" w:rsidR="00406FA8" w:rsidRPr="00D03F59" w:rsidRDefault="00406FA8" w:rsidP="00FF7E4E">
            <w:pPr>
              <w:spacing w:line="240" w:lineRule="atLeast"/>
              <w:rPr>
                <w:rFonts w:ascii="標楷體" w:eastAsia="標楷體" w:hAnsi="標楷體"/>
                <w:color w:val="auto"/>
                <w:sz w:val="20"/>
              </w:rPr>
            </w:pPr>
          </w:p>
        </w:tc>
      </w:tr>
      <w:tr w:rsidR="00406FA8" w14:paraId="7530B9BF" w14:textId="77777777" w:rsidTr="00406FA8">
        <w:trPr>
          <w:trHeight w:val="683"/>
          <w:jc w:val="center"/>
        </w:trPr>
        <w:tc>
          <w:tcPr>
            <w:tcW w:w="10654" w:type="dxa"/>
            <w:gridSpan w:val="11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14:paraId="55E7B479" w14:textId="77777777" w:rsidR="00406FA8" w:rsidRDefault="00406FA8" w:rsidP="00FF7E4E">
            <w:pPr>
              <w:widowControl/>
              <w:spacing w:line="240" w:lineRule="exact"/>
              <w:rPr>
                <w:rFonts w:ascii="標楷體" w:eastAsia="標楷體" w:hAnsi="標楷體" w:cs="新細明體"/>
                <w:color w:val="auto"/>
                <w:sz w:val="20"/>
              </w:rPr>
            </w:pPr>
            <w:r w:rsidRPr="00D03F59">
              <w:rPr>
                <w:rFonts w:ascii="標楷體" w:eastAsia="標楷體" w:hAnsi="標楷體" w:cs="新細明體"/>
                <w:color w:val="auto"/>
                <w:sz w:val="18"/>
                <w:szCs w:val="18"/>
              </w:rPr>
              <w:t>※工程位置圖、現況照片如後附頁</w:t>
            </w:r>
            <w:r w:rsidRPr="00D03F59">
              <w:rPr>
                <w:rFonts w:ascii="標楷體" w:eastAsia="標楷體" w:hAnsi="標楷體" w:cs="新細明體"/>
                <w:color w:val="auto"/>
                <w:sz w:val="20"/>
              </w:rPr>
              <w:br/>
              <w:t xml:space="preserve">承辦人：              </w:t>
            </w:r>
            <w:r w:rsidRPr="001028C5">
              <w:rPr>
                <w:rFonts w:ascii="標楷體" w:eastAsia="標楷體" w:hAnsi="標楷體" w:hint="eastAsia"/>
                <w:color w:val="auto"/>
                <w:sz w:val="20"/>
              </w:rPr>
              <w:t>科</w:t>
            </w:r>
            <w:r w:rsidRPr="001028C5">
              <w:rPr>
                <w:rFonts w:ascii="標楷體" w:eastAsia="標楷體" w:hAnsi="標楷體" w:cs="新細明體"/>
                <w:color w:val="auto"/>
                <w:sz w:val="20"/>
              </w:rPr>
              <w:t>長：             秘書：              副分</w:t>
            </w:r>
            <w:r w:rsidRPr="001028C5">
              <w:rPr>
                <w:rFonts w:ascii="標楷體" w:eastAsia="標楷體" w:hAnsi="標楷體" w:hint="eastAsia"/>
                <w:color w:val="auto"/>
                <w:sz w:val="20"/>
              </w:rPr>
              <w:t>署</w:t>
            </w:r>
            <w:r w:rsidRPr="001028C5">
              <w:rPr>
                <w:rFonts w:ascii="標楷體" w:eastAsia="標楷體" w:hAnsi="標楷體" w:cs="新細明體"/>
                <w:color w:val="auto"/>
                <w:sz w:val="20"/>
              </w:rPr>
              <w:t>長：               分</w:t>
            </w:r>
            <w:r w:rsidRPr="001028C5">
              <w:rPr>
                <w:rFonts w:ascii="標楷體" w:eastAsia="標楷體" w:hAnsi="標楷體" w:hint="eastAsia"/>
                <w:color w:val="auto"/>
                <w:sz w:val="20"/>
              </w:rPr>
              <w:t>署</w:t>
            </w:r>
            <w:r w:rsidRPr="00D03F59">
              <w:rPr>
                <w:rFonts w:ascii="標楷體" w:eastAsia="標楷體" w:hAnsi="標楷體" w:cs="新細明體"/>
                <w:color w:val="auto"/>
                <w:sz w:val="20"/>
              </w:rPr>
              <w:t>長：</w:t>
            </w:r>
          </w:p>
          <w:p w14:paraId="2AA1CB4E" w14:textId="35036797" w:rsidR="00B35DC2" w:rsidRPr="00B35DC2" w:rsidRDefault="00B35DC2" w:rsidP="00B35DC2">
            <w:pPr>
              <w:tabs>
                <w:tab w:val="left" w:pos="7470"/>
              </w:tabs>
            </w:pPr>
            <w:r>
              <w:tab/>
            </w:r>
          </w:p>
        </w:tc>
      </w:tr>
    </w:tbl>
    <w:p w14:paraId="197DBC62" w14:textId="7F2F92FA" w:rsidR="001028C5" w:rsidRDefault="001028C5" w:rsidP="00406FA8">
      <w:pPr>
        <w:widowControl/>
        <w:spacing w:afterLines="50" w:after="120"/>
        <w:ind w:left="991" w:hangingChars="413" w:hanging="991"/>
        <w:rPr>
          <w:rFonts w:ascii="華康標楷體" w:eastAsia="華康標楷體" w:hAnsi="華康標楷體" w:cs="華康標楷體"/>
          <w:color w:val="auto"/>
          <w:szCs w:val="24"/>
          <w:bdr w:val="none" w:sz="0" w:space="0" w:color="auto"/>
        </w:rPr>
      </w:pPr>
      <w:r>
        <w:rPr>
          <w:rFonts w:ascii="華康標楷體" w:eastAsia="華康標楷體" w:hAnsi="華康標楷體" w:cs="華康標楷體" w:hint="eastAsia"/>
          <w:color w:val="auto"/>
          <w:szCs w:val="24"/>
          <w:bdr w:val="none" w:sz="0" w:space="0" w:color="auto"/>
        </w:rPr>
        <w:lastRenderedPageBreak/>
        <w:t>附件二</w:t>
      </w:r>
    </w:p>
    <w:p w14:paraId="5C87AD6A" w14:textId="2CE648A5" w:rsidR="00D73294" w:rsidRDefault="00406FA8" w:rsidP="00406FA8">
      <w:pPr>
        <w:widowControl/>
        <w:spacing w:afterLines="50" w:after="120"/>
        <w:ind w:left="991" w:hangingChars="413" w:hanging="991"/>
        <w:rPr>
          <w:rFonts w:ascii="華康標楷體" w:eastAsia="華康標楷體" w:hAnsi="華康標楷體" w:cs="華康標楷體"/>
          <w:color w:val="auto"/>
          <w:szCs w:val="24"/>
          <w:bdr w:val="none" w:sz="0" w:space="0" w:color="auto"/>
        </w:rPr>
      </w:pPr>
      <w:r w:rsidRPr="00406FA8">
        <w:rPr>
          <w:rFonts w:ascii="華康標楷體" w:eastAsia="華康標楷體" w:hAnsi="華康標楷體" w:cs="華康標楷體" w:hint="eastAsia"/>
          <w:color w:val="auto"/>
          <w:szCs w:val="24"/>
          <w:bdr w:val="none" w:sz="0" w:space="0" w:color="auto"/>
        </w:rPr>
        <w:t>概略圖：(請附五千分之一像片基本圖、二萬五千分之一地形圖影本或可供辨識之清晰影像圖資，並加註工程位置。)</w:t>
      </w:r>
    </w:p>
    <w:p w14:paraId="09489F94" w14:textId="77777777" w:rsidR="00406FA8" w:rsidRDefault="00406FA8" w:rsidP="00406FA8">
      <w:pPr>
        <w:widowControl/>
        <w:spacing w:afterLines="50" w:after="120"/>
        <w:ind w:left="991" w:hangingChars="413" w:hanging="991"/>
        <w:rPr>
          <w:rFonts w:ascii="華康標楷體" w:eastAsia="華康標楷體" w:hAnsi="華康標楷體" w:cs="華康標楷體"/>
          <w:color w:val="auto"/>
          <w:szCs w:val="24"/>
          <w:bdr w:val="none" w:sz="0" w:space="0" w:color="auto"/>
        </w:rPr>
      </w:pPr>
    </w:p>
    <w:p w14:paraId="2CB50E84" w14:textId="77777777" w:rsidR="00406FA8" w:rsidRDefault="00406FA8" w:rsidP="00406FA8">
      <w:pPr>
        <w:widowControl/>
        <w:spacing w:afterLines="50" w:after="120"/>
        <w:ind w:left="991" w:hangingChars="413" w:hanging="991"/>
        <w:rPr>
          <w:rFonts w:ascii="華康標楷體" w:eastAsia="華康標楷體" w:hAnsi="華康標楷體" w:cs="華康標楷體"/>
          <w:color w:val="auto"/>
          <w:szCs w:val="24"/>
          <w:bdr w:val="none" w:sz="0" w:space="0" w:color="auto"/>
        </w:rPr>
      </w:pPr>
    </w:p>
    <w:p w14:paraId="0310F373" w14:textId="77777777" w:rsidR="00406FA8" w:rsidRDefault="00406FA8" w:rsidP="00406FA8">
      <w:pPr>
        <w:widowControl/>
        <w:spacing w:afterLines="50" w:after="120"/>
        <w:ind w:left="991" w:hangingChars="413" w:hanging="991"/>
        <w:rPr>
          <w:rFonts w:ascii="華康標楷體" w:eastAsia="華康標楷體" w:hAnsi="華康標楷體" w:cs="華康標楷體"/>
          <w:color w:val="auto"/>
          <w:szCs w:val="24"/>
          <w:bdr w:val="none" w:sz="0" w:space="0" w:color="auto"/>
        </w:rPr>
      </w:pPr>
    </w:p>
    <w:p w14:paraId="21ACF031" w14:textId="77777777" w:rsidR="00406FA8" w:rsidRDefault="00406FA8" w:rsidP="00406FA8">
      <w:pPr>
        <w:widowControl/>
        <w:spacing w:afterLines="50" w:after="120"/>
        <w:ind w:left="991" w:hangingChars="413" w:hanging="991"/>
        <w:rPr>
          <w:rFonts w:ascii="華康標楷體" w:eastAsia="華康標楷體" w:hAnsi="華康標楷體" w:cs="華康標楷體"/>
          <w:color w:val="auto"/>
          <w:szCs w:val="24"/>
          <w:bdr w:val="none" w:sz="0" w:space="0" w:color="auto"/>
        </w:rPr>
      </w:pPr>
    </w:p>
    <w:p w14:paraId="1B6108CB" w14:textId="77777777" w:rsidR="00406FA8" w:rsidRDefault="00406FA8" w:rsidP="00406FA8">
      <w:pPr>
        <w:widowControl/>
        <w:spacing w:afterLines="50" w:after="120"/>
        <w:ind w:left="991" w:hangingChars="413" w:hanging="991"/>
        <w:rPr>
          <w:rFonts w:ascii="華康標楷體" w:eastAsia="華康標楷體" w:hAnsi="華康標楷體" w:cs="華康標楷體"/>
          <w:color w:val="auto"/>
          <w:szCs w:val="24"/>
          <w:bdr w:val="none" w:sz="0" w:space="0" w:color="auto"/>
        </w:rPr>
      </w:pPr>
    </w:p>
    <w:p w14:paraId="357DC367" w14:textId="77777777" w:rsidR="00406FA8" w:rsidRDefault="00406FA8" w:rsidP="00406FA8">
      <w:pPr>
        <w:widowControl/>
        <w:spacing w:afterLines="50" w:after="120"/>
        <w:ind w:left="991" w:hangingChars="413" w:hanging="991"/>
        <w:rPr>
          <w:rFonts w:ascii="華康標楷體" w:eastAsia="華康標楷體" w:hAnsi="華康標楷體" w:cs="華康標楷體"/>
          <w:color w:val="auto"/>
          <w:szCs w:val="24"/>
          <w:bdr w:val="none" w:sz="0" w:space="0" w:color="auto"/>
        </w:rPr>
      </w:pPr>
    </w:p>
    <w:p w14:paraId="2E9F7EC6" w14:textId="77777777" w:rsidR="00406FA8" w:rsidRDefault="00406FA8" w:rsidP="00406FA8">
      <w:pPr>
        <w:widowControl/>
        <w:spacing w:afterLines="50" w:after="120"/>
        <w:ind w:left="991" w:hangingChars="413" w:hanging="991"/>
        <w:rPr>
          <w:rFonts w:ascii="華康標楷體" w:eastAsia="華康標楷體" w:hAnsi="華康標楷體" w:cs="華康標楷體"/>
          <w:color w:val="auto"/>
          <w:szCs w:val="24"/>
          <w:bdr w:val="none" w:sz="0" w:space="0" w:color="auto"/>
        </w:rPr>
      </w:pPr>
    </w:p>
    <w:p w14:paraId="7A70FE61" w14:textId="21FA20D1" w:rsidR="00406FA8" w:rsidRDefault="00406FA8" w:rsidP="00406FA8">
      <w:pPr>
        <w:widowControl/>
        <w:tabs>
          <w:tab w:val="right" w:pos="10470"/>
        </w:tabs>
        <w:ind w:left="909" w:hangingChars="413" w:hanging="909"/>
        <w:rPr>
          <w:rFonts w:ascii="華康標楷體" w:eastAsia="華康標楷體" w:hAnsi="華康標楷體" w:cs="華康標楷體"/>
          <w:color w:val="auto"/>
          <w:sz w:val="20"/>
          <w:bdr w:val="none" w:sz="0" w:space="0" w:color="auto"/>
        </w:rPr>
      </w:pPr>
      <w:r w:rsidRPr="00406FA8">
        <w:rPr>
          <w:rFonts w:ascii="華康標楷體" w:eastAsia="華康標楷體" w:hAnsi="華康標楷體" w:cs="華康標楷體" w:hint="eastAsia"/>
          <w:color w:val="auto"/>
          <w:sz w:val="22"/>
          <w:szCs w:val="22"/>
          <w:bdr w:val="none" w:sz="0" w:space="0" w:color="auto"/>
        </w:rPr>
        <w:t>現況或災害照片：</w:t>
      </w:r>
      <w:r w:rsidRPr="00406FA8">
        <w:rPr>
          <w:rFonts w:ascii="華康標楷體" w:eastAsia="華康標楷體" w:hAnsi="華康標楷體" w:cs="華康標楷體" w:hint="eastAsia"/>
          <w:color w:val="auto"/>
          <w:sz w:val="20"/>
          <w:bdr w:val="none" w:sz="0" w:space="0" w:color="auto"/>
        </w:rPr>
        <w:t>(每個重要工項至少一張，並說明擬改善之內容，如屬不同工區則請加註擬處理工程所在之坐標)</w:t>
      </w:r>
    </w:p>
    <w:tbl>
      <w:tblPr>
        <w:tblW w:w="10436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7"/>
        <w:gridCol w:w="5079"/>
      </w:tblGrid>
      <w:tr w:rsidR="00406FA8" w14:paraId="02380758" w14:textId="77777777" w:rsidTr="00FF7E4E">
        <w:trPr>
          <w:trHeight w:val="3186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563922" w14:textId="77777777" w:rsidR="00406FA8" w:rsidRDefault="00406FA8" w:rsidP="00FF7E4E">
            <w:pPr>
              <w:rPr>
                <w:rFonts w:ascii="標楷體" w:eastAsia="標楷體" w:hAnsi="標楷體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DAC158" w14:textId="77777777" w:rsidR="00406FA8" w:rsidRDefault="00406FA8" w:rsidP="00FF7E4E">
            <w:pPr>
              <w:rPr>
                <w:rFonts w:ascii="標楷體" w:eastAsia="標楷體" w:hAnsi="標楷體"/>
                <w:b/>
              </w:rPr>
            </w:pPr>
          </w:p>
        </w:tc>
      </w:tr>
      <w:tr w:rsidR="00406FA8" w14:paraId="0701377D" w14:textId="77777777" w:rsidTr="00FF7E4E">
        <w:trPr>
          <w:trHeight w:val="738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7E5B30" w14:textId="77777777" w:rsidR="00406FA8" w:rsidRDefault="00406FA8" w:rsidP="00FF7E4E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(照片說明)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7D1E54" w14:textId="77777777" w:rsidR="00406FA8" w:rsidRDefault="00406FA8" w:rsidP="00FF7E4E">
            <w:r>
              <w:rPr>
                <w:rFonts w:ascii="標楷體" w:eastAsia="標楷體" w:hAnsi="標楷體"/>
                <w:sz w:val="20"/>
              </w:rPr>
              <w:t>(照片說明)</w:t>
            </w:r>
          </w:p>
        </w:tc>
      </w:tr>
      <w:tr w:rsidR="00406FA8" w14:paraId="26DAEFD7" w14:textId="77777777" w:rsidTr="00FF7E4E">
        <w:trPr>
          <w:trHeight w:val="2776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BA6803" w14:textId="77777777" w:rsidR="00406FA8" w:rsidRDefault="00406FA8" w:rsidP="00FF7E4E">
            <w:pPr>
              <w:rPr>
                <w:rFonts w:ascii="標楷體" w:eastAsia="標楷體" w:hAnsi="標楷體"/>
              </w:rPr>
            </w:pP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351E60" w14:textId="77777777" w:rsidR="00406FA8" w:rsidRDefault="00406FA8" w:rsidP="00FF7E4E">
            <w:pPr>
              <w:rPr>
                <w:rFonts w:ascii="標楷體" w:eastAsia="標楷體" w:hAnsi="標楷體"/>
                <w:b/>
              </w:rPr>
            </w:pPr>
          </w:p>
        </w:tc>
      </w:tr>
      <w:tr w:rsidR="00406FA8" w14:paraId="3D00277F" w14:textId="77777777" w:rsidTr="00FF7E4E">
        <w:trPr>
          <w:trHeight w:val="686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2FCFF7" w14:textId="77777777" w:rsidR="00406FA8" w:rsidRDefault="00406FA8" w:rsidP="00FF7E4E">
            <w:r>
              <w:rPr>
                <w:rFonts w:ascii="標楷體" w:eastAsia="標楷體" w:hAnsi="標楷體"/>
                <w:sz w:val="20"/>
              </w:rPr>
              <w:t>(照片說明)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4A0DCD" w14:textId="77777777" w:rsidR="00406FA8" w:rsidRDefault="00406FA8" w:rsidP="00FF7E4E">
            <w:r>
              <w:rPr>
                <w:rFonts w:ascii="標楷體" w:eastAsia="標楷體" w:hAnsi="標楷體"/>
                <w:sz w:val="20"/>
              </w:rPr>
              <w:t>(照片說明)</w:t>
            </w:r>
          </w:p>
        </w:tc>
      </w:tr>
    </w:tbl>
    <w:p w14:paraId="203D1F98" w14:textId="77777777" w:rsidR="00406FA8" w:rsidRPr="00406FA8" w:rsidRDefault="00406FA8" w:rsidP="00406FA8">
      <w:pPr>
        <w:widowControl/>
        <w:tabs>
          <w:tab w:val="right" w:pos="10470"/>
        </w:tabs>
        <w:ind w:left="909" w:hangingChars="413" w:hanging="909"/>
        <w:rPr>
          <w:rFonts w:ascii="華康標楷體" w:eastAsia="華康標楷體" w:hAnsi="華康標楷體" w:cs="華康標楷體"/>
          <w:color w:val="auto"/>
          <w:sz w:val="22"/>
          <w:szCs w:val="22"/>
          <w:bdr w:val="none" w:sz="0" w:space="0" w:color="auto"/>
        </w:rPr>
      </w:pPr>
      <w:r w:rsidRPr="00406FA8">
        <w:rPr>
          <w:rFonts w:ascii="華康標楷體" w:eastAsia="華康標楷體" w:hAnsi="華康標楷體" w:cs="華康標楷體" w:hint="eastAsia"/>
          <w:color w:val="auto"/>
          <w:sz w:val="22"/>
          <w:szCs w:val="22"/>
          <w:bdr w:val="none" w:sz="0" w:space="0" w:color="auto"/>
        </w:rPr>
        <w:t>填表說明：</w:t>
      </w:r>
    </w:p>
    <w:p w14:paraId="63F1CBEE" w14:textId="77777777" w:rsidR="00406FA8" w:rsidRPr="00406FA8" w:rsidRDefault="00406FA8" w:rsidP="00406FA8">
      <w:pPr>
        <w:widowControl/>
        <w:tabs>
          <w:tab w:val="right" w:pos="10470"/>
        </w:tabs>
        <w:ind w:left="909" w:hangingChars="413" w:hanging="909"/>
        <w:rPr>
          <w:rFonts w:ascii="華康標楷體" w:eastAsia="華康標楷體" w:hAnsi="華康標楷體" w:cs="華康標楷體"/>
          <w:color w:val="auto"/>
          <w:sz w:val="22"/>
          <w:szCs w:val="22"/>
          <w:bdr w:val="none" w:sz="0" w:space="0" w:color="auto"/>
        </w:rPr>
      </w:pPr>
      <w:r w:rsidRPr="00406FA8">
        <w:rPr>
          <w:rFonts w:ascii="華康標楷體" w:eastAsia="華康標楷體" w:hAnsi="華康標楷體" w:cs="華康標楷體" w:hint="eastAsia"/>
          <w:color w:val="auto"/>
          <w:sz w:val="22"/>
          <w:szCs w:val="22"/>
          <w:bdr w:val="none" w:sz="0" w:space="0" w:color="auto"/>
        </w:rPr>
        <w:t>一、現況概述欄請就需求情形簡單描述。</w:t>
      </w:r>
    </w:p>
    <w:p w14:paraId="4E294EC3" w14:textId="77777777" w:rsidR="00406FA8" w:rsidRPr="00406FA8" w:rsidRDefault="00406FA8" w:rsidP="00406FA8">
      <w:pPr>
        <w:widowControl/>
        <w:tabs>
          <w:tab w:val="right" w:pos="10470"/>
        </w:tabs>
        <w:ind w:left="909" w:hangingChars="413" w:hanging="909"/>
        <w:rPr>
          <w:rFonts w:ascii="華康標楷體" w:eastAsia="華康標楷體" w:hAnsi="華康標楷體" w:cs="華康標楷體"/>
          <w:color w:val="auto"/>
          <w:sz w:val="22"/>
          <w:szCs w:val="22"/>
          <w:bdr w:val="none" w:sz="0" w:space="0" w:color="auto"/>
        </w:rPr>
      </w:pPr>
      <w:r w:rsidRPr="00406FA8">
        <w:rPr>
          <w:rFonts w:ascii="華康標楷體" w:eastAsia="華康標楷體" w:hAnsi="華康標楷體" w:cs="華康標楷體" w:hint="eastAsia"/>
          <w:color w:val="auto"/>
          <w:sz w:val="22"/>
          <w:szCs w:val="22"/>
          <w:bdr w:val="none" w:sz="0" w:space="0" w:color="auto"/>
        </w:rPr>
        <w:t>二、擬辦工程內容欄未明列之工法，請在其他項內填工法、計價單位、數量等。</w:t>
      </w:r>
    </w:p>
    <w:p w14:paraId="21BF7EDC" w14:textId="77777777" w:rsidR="00406FA8" w:rsidRPr="00406FA8" w:rsidRDefault="00406FA8" w:rsidP="00406FA8">
      <w:pPr>
        <w:widowControl/>
        <w:tabs>
          <w:tab w:val="right" w:pos="10470"/>
        </w:tabs>
        <w:ind w:left="909" w:hangingChars="413" w:hanging="909"/>
        <w:rPr>
          <w:rFonts w:ascii="華康標楷體" w:eastAsia="華康標楷體" w:hAnsi="華康標楷體" w:cs="華康標楷體"/>
          <w:color w:val="auto"/>
          <w:sz w:val="22"/>
          <w:szCs w:val="22"/>
          <w:bdr w:val="none" w:sz="0" w:space="0" w:color="auto"/>
        </w:rPr>
      </w:pPr>
      <w:r w:rsidRPr="00406FA8">
        <w:rPr>
          <w:rFonts w:ascii="華康標楷體" w:eastAsia="華康標楷體" w:hAnsi="華康標楷體" w:cs="華康標楷體" w:hint="eastAsia"/>
          <w:color w:val="auto"/>
          <w:sz w:val="22"/>
          <w:szCs w:val="22"/>
          <w:bdr w:val="none" w:sz="0" w:space="0" w:color="auto"/>
        </w:rPr>
        <w:t>三、相關圖片欄位不足時，請自行加附頁。</w:t>
      </w:r>
    </w:p>
    <w:p w14:paraId="4A72869A" w14:textId="77777777" w:rsidR="00406FA8" w:rsidRPr="00406FA8" w:rsidRDefault="00406FA8" w:rsidP="00406FA8">
      <w:pPr>
        <w:widowControl/>
        <w:tabs>
          <w:tab w:val="right" w:pos="10470"/>
        </w:tabs>
        <w:ind w:left="909" w:hangingChars="413" w:hanging="909"/>
        <w:rPr>
          <w:rFonts w:ascii="華康標楷體" w:eastAsia="華康標楷體" w:hAnsi="華康標楷體" w:cs="華康標楷體"/>
          <w:color w:val="auto"/>
          <w:sz w:val="22"/>
          <w:szCs w:val="22"/>
          <w:bdr w:val="none" w:sz="0" w:space="0" w:color="auto"/>
        </w:rPr>
      </w:pPr>
      <w:r w:rsidRPr="00406FA8">
        <w:rPr>
          <w:rFonts w:ascii="華康標楷體" w:eastAsia="華康標楷體" w:hAnsi="華康標楷體" w:cs="華康標楷體" w:hint="eastAsia"/>
          <w:color w:val="auto"/>
          <w:sz w:val="22"/>
          <w:szCs w:val="22"/>
          <w:bdr w:val="none" w:sz="0" w:space="0" w:color="auto"/>
        </w:rPr>
        <w:t>四、本表所列項目數量為勘查時概估數，實際施作工程項目及數量以工程預算書為準。</w:t>
      </w:r>
    </w:p>
    <w:p w14:paraId="26A2A321" w14:textId="77777777" w:rsidR="00406FA8" w:rsidRPr="00406FA8" w:rsidRDefault="00406FA8" w:rsidP="00406FA8">
      <w:pPr>
        <w:widowControl/>
        <w:tabs>
          <w:tab w:val="right" w:pos="10470"/>
        </w:tabs>
        <w:ind w:left="909" w:hangingChars="413" w:hanging="909"/>
        <w:rPr>
          <w:rFonts w:ascii="華康標楷體" w:eastAsia="華康標楷體" w:hAnsi="華康標楷體" w:cs="華康標楷體"/>
          <w:color w:val="auto"/>
          <w:sz w:val="22"/>
          <w:szCs w:val="22"/>
          <w:bdr w:val="none" w:sz="0" w:space="0" w:color="auto"/>
        </w:rPr>
      </w:pPr>
      <w:r w:rsidRPr="00406FA8">
        <w:rPr>
          <w:rFonts w:ascii="華康標楷體" w:eastAsia="華康標楷體" w:hAnsi="華康標楷體" w:cs="華康標楷體" w:hint="eastAsia"/>
          <w:color w:val="auto"/>
          <w:sz w:val="22"/>
          <w:szCs w:val="22"/>
          <w:bdr w:val="none" w:sz="0" w:space="0" w:color="auto"/>
        </w:rPr>
        <w:t>五、各工項生物通道措施可參考水土保持單元叢書03之「水土保持設施常見生物通道」進行適當規劃與設計。</w:t>
      </w:r>
    </w:p>
    <w:p w14:paraId="4858F304" w14:textId="77777777" w:rsidR="00406FA8" w:rsidRPr="00406FA8" w:rsidRDefault="00406FA8" w:rsidP="00406FA8">
      <w:pPr>
        <w:widowControl/>
        <w:tabs>
          <w:tab w:val="right" w:pos="10470"/>
        </w:tabs>
        <w:ind w:left="909" w:hangingChars="413" w:hanging="909"/>
        <w:rPr>
          <w:rFonts w:ascii="華康標楷體" w:eastAsia="華康標楷體" w:hAnsi="華康標楷體" w:cs="華康標楷體"/>
          <w:color w:val="auto"/>
          <w:sz w:val="22"/>
          <w:szCs w:val="22"/>
          <w:bdr w:val="none" w:sz="0" w:space="0" w:color="auto"/>
        </w:rPr>
      </w:pPr>
      <w:r w:rsidRPr="00406FA8">
        <w:rPr>
          <w:rFonts w:ascii="華康標楷體" w:eastAsia="華康標楷體" w:hAnsi="華康標楷體" w:cs="華康標楷體" w:hint="eastAsia"/>
          <w:color w:val="auto"/>
          <w:sz w:val="22"/>
          <w:szCs w:val="22"/>
          <w:bdr w:val="none" w:sz="0" w:space="0" w:color="auto"/>
        </w:rPr>
        <w:t>六、第1級且含陸域生物物種，需辦理「縮小」之生態保育策略係指適當考量減少施作部分工項或縮小其規模。</w:t>
      </w:r>
    </w:p>
    <w:p w14:paraId="3E6FFD53" w14:textId="176FCBFA" w:rsidR="00406FA8" w:rsidRPr="00406FA8" w:rsidRDefault="00406FA8" w:rsidP="00406FA8">
      <w:pPr>
        <w:widowControl/>
        <w:tabs>
          <w:tab w:val="right" w:pos="10470"/>
        </w:tabs>
        <w:ind w:left="425" w:hangingChars="193" w:hanging="425"/>
        <w:rPr>
          <w:rFonts w:ascii="華康標楷體" w:eastAsia="華康標楷體" w:hAnsi="華康標楷體" w:cs="華康標楷體"/>
          <w:color w:val="auto"/>
          <w:sz w:val="22"/>
          <w:szCs w:val="22"/>
          <w:bdr w:val="none" w:sz="0" w:space="0" w:color="auto"/>
        </w:rPr>
      </w:pPr>
      <w:r w:rsidRPr="00406FA8">
        <w:rPr>
          <w:rFonts w:ascii="華康標楷體" w:eastAsia="華康標楷體" w:hAnsi="華康標楷體" w:cs="華康標楷體" w:hint="eastAsia"/>
          <w:color w:val="auto"/>
          <w:sz w:val="22"/>
          <w:szCs w:val="22"/>
          <w:bdr w:val="none" w:sz="0" w:space="0" w:color="auto"/>
        </w:rPr>
        <w:t>七、生態檢核分級適用區域係指依生態情報查詢之成果，屬第2級檢核者，勘查單位得建議調升為強化2級檢核，邀請生態團隊協助辦理民眾參與及輔導工程人員強化檢核作業。另經勘查單位研判有調整分級之必要時，需有生態團隊協助檢視，並由勘查單位填寫建議方式及調整原因。</w:t>
      </w:r>
    </w:p>
    <w:sectPr w:rsidR="00406FA8" w:rsidRPr="00406FA8" w:rsidSect="00B35DC2">
      <w:footerReference w:type="default" r:id="rId7"/>
      <w:footnotePr>
        <w:pos w:val="sectEnd"/>
        <w:numStart w:val="0"/>
      </w:footnotePr>
      <w:endnotePr>
        <w:numFmt w:val="decimal"/>
        <w:numStart w:val="0"/>
      </w:endnotePr>
      <w:pgSz w:w="11910" w:h="16845"/>
      <w:pgMar w:top="720" w:right="720" w:bottom="720" w:left="720" w:header="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E5A8A" w14:textId="77777777" w:rsidR="00F64E01" w:rsidRDefault="00F64E01" w:rsidP="003E45B8">
      <w:r>
        <w:separator/>
      </w:r>
    </w:p>
  </w:endnote>
  <w:endnote w:type="continuationSeparator" w:id="0">
    <w:p w14:paraId="55AF0CDF" w14:textId="77777777" w:rsidR="00F64E01" w:rsidRDefault="00F64E01" w:rsidP="003E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明">
    <w:altName w:val="Arial Unicode MS"/>
    <w:charset w:val="00"/>
    <w:family w:val="modern"/>
    <w:pitch w:val="fixed"/>
  </w:font>
  <w:font w:name="華康標楷體">
    <w:altName w:val="華康標楷體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9764353"/>
      <w:docPartObj>
        <w:docPartGallery w:val="Page Numbers (Bottom of Page)"/>
        <w:docPartUnique/>
      </w:docPartObj>
    </w:sdtPr>
    <w:sdtContent>
      <w:p w14:paraId="2B59CB88" w14:textId="234F1147" w:rsidR="009B7F03" w:rsidRDefault="009B7F03" w:rsidP="009B7F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01178" w14:textId="77777777" w:rsidR="00F64E01" w:rsidRDefault="00F64E01" w:rsidP="003E45B8">
      <w:r>
        <w:separator/>
      </w:r>
    </w:p>
  </w:footnote>
  <w:footnote w:type="continuationSeparator" w:id="0">
    <w:p w14:paraId="727845CA" w14:textId="77777777" w:rsidR="00F64E01" w:rsidRDefault="00F64E01" w:rsidP="003E4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FF9D"/>
    <w:lvl w:ilvl="0" w:tplc="0000FF9E">
      <w:start w:val="1"/>
      <w:numFmt w:val="decimal"/>
      <w:lvlText w:val="(%1)"/>
      <w:lvlJc w:val="left"/>
      <w:pPr>
        <w:tabs>
          <w:tab w:val="left" w:pos="420"/>
        </w:tabs>
        <w:autoSpaceDE w:val="0"/>
        <w:autoSpaceDN w:val="0"/>
        <w:ind w:left="420" w:hanging="319"/>
      </w:pPr>
    </w:lvl>
    <w:lvl w:ilvl="1" w:tplc="00004E27">
      <w:start w:val="1"/>
      <w:numFmt w:val="lowerLetter"/>
      <w:lvlText w:val="%2)"/>
      <w:lvlJc w:val="left"/>
      <w:pPr>
        <w:autoSpaceDE w:val="0"/>
        <w:autoSpaceDN w:val="0"/>
        <w:ind w:left="840" w:hanging="420"/>
      </w:pPr>
    </w:lvl>
    <w:lvl w:ilvl="2" w:tplc="00004E28">
      <w:start w:val="1"/>
      <w:numFmt w:val="lowerRoman"/>
      <w:lvlText w:val="%3."/>
      <w:lvlJc w:val="right"/>
      <w:pPr>
        <w:autoSpaceDE w:val="0"/>
        <w:autoSpaceDN w:val="0"/>
        <w:ind w:left="1260" w:hanging="420"/>
      </w:pPr>
    </w:lvl>
    <w:lvl w:ilvl="3" w:tplc="00004E26">
      <w:start w:val="1"/>
      <w:numFmt w:val="decimal"/>
      <w:lvlText w:val="%4."/>
      <w:lvlJc w:val="left"/>
      <w:pPr>
        <w:autoSpaceDE w:val="0"/>
        <w:autoSpaceDN w:val="0"/>
        <w:ind w:left="1680" w:hanging="420"/>
      </w:pPr>
    </w:lvl>
    <w:lvl w:ilvl="4" w:tplc="00004E27">
      <w:start w:val="1"/>
      <w:numFmt w:val="lowerLetter"/>
      <w:lvlText w:val="%5)"/>
      <w:lvlJc w:val="left"/>
      <w:pPr>
        <w:autoSpaceDE w:val="0"/>
        <w:autoSpaceDN w:val="0"/>
        <w:ind w:left="2100" w:hanging="420"/>
      </w:pPr>
    </w:lvl>
    <w:lvl w:ilvl="5" w:tplc="00004E28">
      <w:start w:val="1"/>
      <w:numFmt w:val="lowerRoman"/>
      <w:lvlText w:val="%6."/>
      <w:lvlJc w:val="right"/>
      <w:pPr>
        <w:autoSpaceDE w:val="0"/>
        <w:autoSpaceDN w:val="0"/>
        <w:ind w:left="2520" w:hanging="420"/>
      </w:pPr>
    </w:lvl>
    <w:lvl w:ilvl="6" w:tplc="00004E26">
      <w:start w:val="1"/>
      <w:numFmt w:val="decimal"/>
      <w:lvlText w:val="%7."/>
      <w:lvlJc w:val="left"/>
      <w:pPr>
        <w:autoSpaceDE w:val="0"/>
        <w:autoSpaceDN w:val="0"/>
        <w:ind w:left="2940" w:hanging="420"/>
      </w:pPr>
    </w:lvl>
    <w:lvl w:ilvl="7" w:tplc="00004E27">
      <w:start w:val="1"/>
      <w:numFmt w:val="lowerLetter"/>
      <w:lvlText w:val="%8)"/>
      <w:lvlJc w:val="left"/>
      <w:pPr>
        <w:autoSpaceDE w:val="0"/>
        <w:autoSpaceDN w:val="0"/>
        <w:ind w:left="3360" w:hanging="420"/>
      </w:pPr>
    </w:lvl>
    <w:lvl w:ilvl="8" w:tplc="00004E28">
      <w:start w:val="1"/>
      <w:numFmt w:val="lowerRoman"/>
      <w:lvlText w:val="%9."/>
      <w:lvlJc w:val="right"/>
      <w:pPr>
        <w:autoSpaceDE w:val="0"/>
        <w:autoSpaceDN w:val="0"/>
        <w:ind w:left="3780" w:hanging="420"/>
      </w:p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841" w:hanging="48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841" w:hanging="480"/>
      </w:pPr>
      <w:rPr>
        <w:rFonts w:ascii="標楷體" w:eastAsia="標楷體" w:hAnsi="標楷體" w:cs="標楷體" w:hint="default"/>
        <w:sz w:val="32"/>
        <w:szCs w:val="32"/>
      </w:rPr>
    </w:lvl>
  </w:abstractNum>
  <w:abstractNum w:abstractNumId="3" w15:restartNumberingAfterBreak="0">
    <w:nsid w:val="0000000A"/>
    <w:multiLevelType w:val="multilevel"/>
    <w:tmpl w:val="0000000A"/>
    <w:name w:val="WW8Num2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標楷體" w:hint="default"/>
        <w:sz w:val="32"/>
        <w:szCs w:val="32"/>
      </w:rPr>
    </w:lvl>
    <w:lvl w:ilvl="1">
      <w:start w:val="1"/>
      <w:numFmt w:val="taiwaneseCountingThousand"/>
      <w:lvlText w:val="（%2）"/>
      <w:lvlJc w:val="center"/>
      <w:pPr>
        <w:tabs>
          <w:tab w:val="num" w:pos="480"/>
        </w:tabs>
        <w:ind w:left="1200" w:hanging="720"/>
      </w:pPr>
      <w:rPr>
        <w:rFonts w:ascii="標楷體" w:eastAsia="標楷體" w:hAnsi="標楷體" w:cs="標楷體" w:hint="eastAsia"/>
        <w:b w:val="0"/>
        <w:color w:val="000000"/>
        <w:sz w:val="32"/>
        <w:szCs w:val="32"/>
        <w:lang w:val="en-US"/>
      </w:rPr>
    </w:lvl>
    <w:lvl w:ilvl="2">
      <w:start w:val="1"/>
      <w:numFmt w:val="taiwaneseCountingThousand"/>
      <w:lvlText w:val="（%3）"/>
      <w:lvlJc w:val="left"/>
      <w:pPr>
        <w:tabs>
          <w:tab w:val="num" w:pos="1440"/>
        </w:tabs>
        <w:ind w:left="1440" w:hanging="480"/>
      </w:pPr>
      <w:rPr>
        <w:rFonts w:hint="default"/>
        <w:b w:val="0"/>
        <w:color w:val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標楷體" w:eastAsia="標楷體" w:hAnsi="標楷體" w:cs="標楷體" w:hint="eastAsia"/>
        <w:sz w:val="32"/>
        <w:szCs w:val="32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4375E2B"/>
    <w:multiLevelType w:val="hybridMultilevel"/>
    <w:tmpl w:val="7BF6E8BE"/>
    <w:lvl w:ilvl="0" w:tplc="AF1EBB06">
      <w:start w:val="3"/>
      <w:numFmt w:val="taiwaneseCountingThousand"/>
      <w:lvlText w:val="%1、"/>
      <w:lvlJc w:val="left"/>
      <w:pPr>
        <w:ind w:left="648" w:hanging="648"/>
      </w:pPr>
      <w:rPr>
        <w:rFonts w:ascii="標楷體" w:eastAsia="標楷體" w:hAnsi="標楷體" w:cs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C00906"/>
    <w:multiLevelType w:val="hybridMultilevel"/>
    <w:tmpl w:val="0000FF9B"/>
    <w:lvl w:ilvl="0" w:tplc="0000FF9C">
      <w:start w:val="1"/>
      <w:numFmt w:val="decimal"/>
      <w:lvlText w:val="%1."/>
      <w:lvlJc w:val="left"/>
      <w:pPr>
        <w:tabs>
          <w:tab w:val="left" w:pos="242"/>
        </w:tabs>
        <w:autoSpaceDE w:val="0"/>
        <w:autoSpaceDN w:val="0"/>
        <w:ind w:left="199" w:hanging="199"/>
      </w:pPr>
    </w:lvl>
    <w:lvl w:ilvl="1" w:tplc="00004E27">
      <w:start w:val="1"/>
      <w:numFmt w:val="lowerLetter"/>
      <w:lvlText w:val="%2)"/>
      <w:lvlJc w:val="left"/>
      <w:pPr>
        <w:autoSpaceDE w:val="0"/>
        <w:autoSpaceDN w:val="0"/>
        <w:ind w:left="840" w:hanging="420"/>
      </w:pPr>
    </w:lvl>
    <w:lvl w:ilvl="2" w:tplc="00004E28">
      <w:start w:val="1"/>
      <w:numFmt w:val="lowerRoman"/>
      <w:lvlText w:val="%3."/>
      <w:lvlJc w:val="right"/>
      <w:pPr>
        <w:autoSpaceDE w:val="0"/>
        <w:autoSpaceDN w:val="0"/>
        <w:ind w:left="1260" w:hanging="420"/>
      </w:pPr>
    </w:lvl>
    <w:lvl w:ilvl="3" w:tplc="00004E26">
      <w:start w:val="1"/>
      <w:numFmt w:val="decimal"/>
      <w:lvlText w:val="%4."/>
      <w:lvlJc w:val="left"/>
      <w:pPr>
        <w:autoSpaceDE w:val="0"/>
        <w:autoSpaceDN w:val="0"/>
        <w:ind w:left="1680" w:hanging="420"/>
      </w:pPr>
    </w:lvl>
    <w:lvl w:ilvl="4" w:tplc="00004E27">
      <w:start w:val="1"/>
      <w:numFmt w:val="lowerLetter"/>
      <w:lvlText w:val="%5)"/>
      <w:lvlJc w:val="left"/>
      <w:pPr>
        <w:autoSpaceDE w:val="0"/>
        <w:autoSpaceDN w:val="0"/>
        <w:ind w:left="2100" w:hanging="420"/>
      </w:pPr>
    </w:lvl>
    <w:lvl w:ilvl="5" w:tplc="00004E28">
      <w:start w:val="1"/>
      <w:numFmt w:val="lowerRoman"/>
      <w:lvlText w:val="%6."/>
      <w:lvlJc w:val="right"/>
      <w:pPr>
        <w:autoSpaceDE w:val="0"/>
        <w:autoSpaceDN w:val="0"/>
        <w:ind w:left="2520" w:hanging="420"/>
      </w:pPr>
    </w:lvl>
    <w:lvl w:ilvl="6" w:tplc="00004E26">
      <w:start w:val="1"/>
      <w:numFmt w:val="decimal"/>
      <w:lvlText w:val="%7."/>
      <w:lvlJc w:val="left"/>
      <w:pPr>
        <w:autoSpaceDE w:val="0"/>
        <w:autoSpaceDN w:val="0"/>
        <w:ind w:left="2940" w:hanging="420"/>
      </w:pPr>
    </w:lvl>
    <w:lvl w:ilvl="7" w:tplc="00004E27">
      <w:start w:val="1"/>
      <w:numFmt w:val="lowerLetter"/>
      <w:lvlText w:val="%8)"/>
      <w:lvlJc w:val="left"/>
      <w:pPr>
        <w:autoSpaceDE w:val="0"/>
        <w:autoSpaceDN w:val="0"/>
        <w:ind w:left="3360" w:hanging="420"/>
      </w:pPr>
    </w:lvl>
    <w:lvl w:ilvl="8" w:tplc="00004E28">
      <w:start w:val="1"/>
      <w:numFmt w:val="lowerRoman"/>
      <w:lvlText w:val="%9."/>
      <w:lvlJc w:val="right"/>
      <w:pPr>
        <w:autoSpaceDE w:val="0"/>
        <w:autoSpaceDN w:val="0"/>
        <w:ind w:left="3780" w:hanging="420"/>
      </w:pPr>
    </w:lvl>
  </w:abstractNum>
  <w:abstractNum w:abstractNumId="6" w15:restartNumberingAfterBreak="0">
    <w:nsid w:val="31B05D4B"/>
    <w:multiLevelType w:val="hybridMultilevel"/>
    <w:tmpl w:val="BB9CC568"/>
    <w:lvl w:ilvl="0" w:tplc="A48645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4E785F"/>
    <w:multiLevelType w:val="hybridMultilevel"/>
    <w:tmpl w:val="41AE2504"/>
    <w:lvl w:ilvl="0" w:tplc="1FE28A90">
      <w:start w:val="1"/>
      <w:numFmt w:val="taiwaneseCountingThousand"/>
      <w:lvlText w:val="%1、"/>
      <w:lvlJc w:val="left"/>
      <w:pPr>
        <w:ind w:left="1169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abstractNum w:abstractNumId="8" w15:restartNumberingAfterBreak="0">
    <w:nsid w:val="3ABF00F4"/>
    <w:multiLevelType w:val="hybridMultilevel"/>
    <w:tmpl w:val="B08A4946"/>
    <w:lvl w:ilvl="0" w:tplc="913076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B4B6E74"/>
    <w:multiLevelType w:val="hybridMultilevel"/>
    <w:tmpl w:val="609A88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D471F65"/>
    <w:multiLevelType w:val="hybridMultilevel"/>
    <w:tmpl w:val="CD1C63DC"/>
    <w:lvl w:ilvl="0" w:tplc="3EB4E77A">
      <w:start w:val="3"/>
      <w:numFmt w:val="taiwaneseCountingThousand"/>
      <w:lvlText w:val="%1、"/>
      <w:lvlJc w:val="left"/>
      <w:pPr>
        <w:ind w:left="648" w:hanging="648"/>
      </w:pPr>
      <w:rPr>
        <w:rFonts w:ascii="標楷體" w:eastAsia="標楷體" w:hAnsi="標楷體" w:cs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B71159"/>
    <w:multiLevelType w:val="hybridMultilevel"/>
    <w:tmpl w:val="B49A18E4"/>
    <w:lvl w:ilvl="0" w:tplc="0518E228">
      <w:start w:val="1"/>
      <w:numFmt w:val="taiwaneseCountingThousand"/>
      <w:lvlText w:val="(%1)"/>
      <w:lvlJc w:val="left"/>
      <w:pPr>
        <w:ind w:left="1325" w:hanging="876"/>
      </w:pPr>
      <w:rPr>
        <w:rFonts w:hint="default"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abstractNum w:abstractNumId="12" w15:restartNumberingAfterBreak="0">
    <w:nsid w:val="49B02574"/>
    <w:multiLevelType w:val="hybridMultilevel"/>
    <w:tmpl w:val="83B4382A"/>
    <w:lvl w:ilvl="0" w:tplc="1FE28A9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A682174"/>
    <w:multiLevelType w:val="hybridMultilevel"/>
    <w:tmpl w:val="6CEE53D6"/>
    <w:lvl w:ilvl="0" w:tplc="C3AE93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01278436">
    <w:abstractNumId w:val="5"/>
  </w:num>
  <w:num w:numId="2" w16cid:durableId="2029719553">
    <w:abstractNumId w:val="0"/>
  </w:num>
  <w:num w:numId="3" w16cid:durableId="894705863">
    <w:abstractNumId w:val="9"/>
  </w:num>
  <w:num w:numId="4" w16cid:durableId="1395665109">
    <w:abstractNumId w:val="12"/>
  </w:num>
  <w:num w:numId="5" w16cid:durableId="1768774356">
    <w:abstractNumId w:val="7"/>
  </w:num>
  <w:num w:numId="6" w16cid:durableId="502359987">
    <w:abstractNumId w:val="11"/>
  </w:num>
  <w:num w:numId="7" w16cid:durableId="1431318393">
    <w:abstractNumId w:val="1"/>
  </w:num>
  <w:num w:numId="8" w16cid:durableId="58212285">
    <w:abstractNumId w:val="2"/>
  </w:num>
  <w:num w:numId="9" w16cid:durableId="1860195602">
    <w:abstractNumId w:val="3"/>
  </w:num>
  <w:num w:numId="10" w16cid:durableId="1131283447">
    <w:abstractNumId w:val="4"/>
  </w:num>
  <w:num w:numId="11" w16cid:durableId="1139885661">
    <w:abstractNumId w:val="10"/>
  </w:num>
  <w:num w:numId="12" w16cid:durableId="449975178">
    <w:abstractNumId w:val="8"/>
  </w:num>
  <w:num w:numId="13" w16cid:durableId="1680152866">
    <w:abstractNumId w:val="6"/>
  </w:num>
  <w:num w:numId="14" w16cid:durableId="1291340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</w:hdrShapeDefaults>
  <w:footnotePr>
    <w:pos w:val="sectEnd"/>
    <w:numStart w:val="0"/>
    <w:footnote w:id="-1"/>
    <w:footnote w:id="0"/>
  </w:footnotePr>
  <w:endnotePr>
    <w:numFmt w:val="decimal"/>
    <w:numStart w:val="0"/>
    <w:endnote w:id="-1"/>
    <w:endnote w:id="0"/>
  </w:endnotePr>
  <w:compat>
    <w:balanceSingleByteDoubleByteWidth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9BF"/>
    <w:rsid w:val="000929BF"/>
    <w:rsid w:val="000B5D61"/>
    <w:rsid w:val="000C4623"/>
    <w:rsid w:val="000C6CDA"/>
    <w:rsid w:val="000F19FB"/>
    <w:rsid w:val="001028C5"/>
    <w:rsid w:val="00196319"/>
    <w:rsid w:val="001C1D7E"/>
    <w:rsid w:val="001E52F0"/>
    <w:rsid w:val="00216A36"/>
    <w:rsid w:val="002227BD"/>
    <w:rsid w:val="002D7851"/>
    <w:rsid w:val="003343A9"/>
    <w:rsid w:val="0034684D"/>
    <w:rsid w:val="003E45B8"/>
    <w:rsid w:val="00406FA8"/>
    <w:rsid w:val="0043572A"/>
    <w:rsid w:val="00475518"/>
    <w:rsid w:val="005B5938"/>
    <w:rsid w:val="00652494"/>
    <w:rsid w:val="00676B3C"/>
    <w:rsid w:val="006776C3"/>
    <w:rsid w:val="0069378D"/>
    <w:rsid w:val="006F1806"/>
    <w:rsid w:val="00725819"/>
    <w:rsid w:val="007B6C1B"/>
    <w:rsid w:val="00802D73"/>
    <w:rsid w:val="008A13CD"/>
    <w:rsid w:val="008B3A8D"/>
    <w:rsid w:val="008D3019"/>
    <w:rsid w:val="00924030"/>
    <w:rsid w:val="009618C3"/>
    <w:rsid w:val="00981BD3"/>
    <w:rsid w:val="009B7F03"/>
    <w:rsid w:val="009D7883"/>
    <w:rsid w:val="00A13DE6"/>
    <w:rsid w:val="00A73303"/>
    <w:rsid w:val="00B0239E"/>
    <w:rsid w:val="00B306DF"/>
    <w:rsid w:val="00B35DC2"/>
    <w:rsid w:val="00B72155"/>
    <w:rsid w:val="00BD2A85"/>
    <w:rsid w:val="00C92E0E"/>
    <w:rsid w:val="00D03F59"/>
    <w:rsid w:val="00D73294"/>
    <w:rsid w:val="00DA23C9"/>
    <w:rsid w:val="00DC509A"/>
    <w:rsid w:val="00DC5CA0"/>
    <w:rsid w:val="00E42C7C"/>
    <w:rsid w:val="00ED71E2"/>
    <w:rsid w:val="00EE4023"/>
    <w:rsid w:val="00EF5D2C"/>
    <w:rsid w:val="00F042E1"/>
    <w:rsid w:val="00F57E0A"/>
    <w:rsid w:val="00F64E01"/>
    <w:rsid w:val="00F80531"/>
    <w:rsid w:val="00FC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9858D5"/>
  <w15:docId w15:val="{8C285647-B8DD-49DA-AA93-08E72C39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color w:val="000000"/>
        <w:sz w:val="24"/>
        <w:bdr w:val="nil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623"/>
    <w:pPr>
      <w:ind w:leftChars="200" w:left="480"/>
    </w:pPr>
  </w:style>
  <w:style w:type="paragraph" w:customStyle="1" w:styleId="a4">
    <w:name w:val="表標"/>
    <w:basedOn w:val="a"/>
    <w:rsid w:val="00DC5CA0"/>
    <w:pPr>
      <w:adjustRightInd w:val="0"/>
      <w:spacing w:line="440" w:lineRule="exact"/>
      <w:jc w:val="both"/>
      <w:textAlignment w:val="baseline"/>
    </w:pPr>
    <w:rPr>
      <w:rFonts w:eastAsia="文鼎中明"/>
      <w:color w:val="auto"/>
      <w:position w:val="6"/>
      <w:sz w:val="32"/>
      <w:bdr w:val="none" w:sz="0" w:space="0" w:color="auto"/>
    </w:rPr>
  </w:style>
  <w:style w:type="paragraph" w:styleId="a5">
    <w:name w:val="header"/>
    <w:basedOn w:val="a"/>
    <w:link w:val="a6"/>
    <w:uiPriority w:val="99"/>
    <w:unhideWhenUsed/>
    <w:rsid w:val="003E45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3E45B8"/>
    <w:rPr>
      <w:sz w:val="20"/>
    </w:rPr>
  </w:style>
  <w:style w:type="paragraph" w:styleId="a7">
    <w:name w:val="footer"/>
    <w:basedOn w:val="a"/>
    <w:link w:val="a8"/>
    <w:uiPriority w:val="99"/>
    <w:unhideWhenUsed/>
    <w:rsid w:val="003E45B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3E45B8"/>
    <w:rPr>
      <w:sz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725819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725819"/>
  </w:style>
  <w:style w:type="table" w:styleId="ab">
    <w:name w:val="Table Grid"/>
    <w:basedOn w:val="a1"/>
    <w:uiPriority w:val="39"/>
    <w:rsid w:val="00B72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7048</cp:lastModifiedBy>
  <cp:revision>38</cp:revision>
  <cp:lastPrinted>2023-08-21T07:30:00Z</cp:lastPrinted>
  <dcterms:created xsi:type="dcterms:W3CDTF">2023-07-07T06:33:00Z</dcterms:created>
  <dcterms:modified xsi:type="dcterms:W3CDTF">2023-10-12T06:00:00Z</dcterms:modified>
</cp:coreProperties>
</file>